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B65" w:rsidRPr="00BD2CA1" w:rsidRDefault="00B64B65" w:rsidP="00BD2CA1">
      <w:pPr>
        <w:widowControl w:val="0"/>
        <w:spacing w:before="20" w:after="20"/>
        <w:rPr>
          <w:b/>
          <w:bCs/>
          <w:sz w:val="20"/>
          <w:szCs w:val="20"/>
          <w:lang w:eastAsia="en-US"/>
        </w:rPr>
      </w:pPr>
    </w:p>
    <w:tbl>
      <w:tblPr>
        <w:tblW w:w="1572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725"/>
      </w:tblGrid>
      <w:tr w:rsidR="00B64B65">
        <w:trPr>
          <w:trHeight w:val="698"/>
          <w:jc w:val="center"/>
        </w:trPr>
        <w:tc>
          <w:tcPr>
            <w:tcW w:w="15725" w:type="dxa"/>
            <w:vAlign w:val="center"/>
          </w:tcPr>
          <w:p w:rsidR="00B64B65" w:rsidRPr="00C025C9" w:rsidRDefault="00B64B65" w:rsidP="00C025C9">
            <w:pPr>
              <w:pStyle w:val="Header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C025C9">
              <w:rPr>
                <w:rFonts w:ascii="Tahoma" w:hAnsi="Tahoma" w:cs="Tahoma"/>
                <w:sz w:val="22"/>
                <w:szCs w:val="22"/>
              </w:rPr>
              <w:t>2019 - 2020 EĞİTİM - ÖĞRETİM YILI  …………………   İLKOKULU</w:t>
            </w:r>
          </w:p>
          <w:p w:rsidR="00B64B65" w:rsidRPr="00C025C9" w:rsidRDefault="00B64B65" w:rsidP="00C025C9">
            <w:pPr>
              <w:pStyle w:val="Header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025C9">
              <w:rPr>
                <w:rFonts w:ascii="Tahoma" w:hAnsi="Tahoma" w:cs="Tahoma"/>
                <w:sz w:val="22"/>
                <w:szCs w:val="22"/>
              </w:rPr>
              <w:t>4.SINIF SOSYAL BİLGİLER DERSİ ÜNİTELENDİRİLMİŞ YILLIK DERS PLANI</w:t>
            </w:r>
          </w:p>
        </w:tc>
      </w:tr>
    </w:tbl>
    <w:p w:rsidR="00B64B65" w:rsidRPr="00BD2CA1" w:rsidRDefault="00B64B65" w:rsidP="00BD2CA1">
      <w:pPr>
        <w:widowControl w:val="0"/>
        <w:spacing w:before="20" w:after="20"/>
        <w:rPr>
          <w:b/>
          <w:bCs/>
          <w:sz w:val="20"/>
          <w:szCs w:val="20"/>
          <w:lang w:eastAsia="en-US"/>
        </w:rPr>
      </w:pPr>
    </w:p>
    <w:tbl>
      <w:tblPr>
        <w:tblW w:w="159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36"/>
        <w:gridCol w:w="283"/>
        <w:gridCol w:w="620"/>
        <w:gridCol w:w="413"/>
        <w:gridCol w:w="415"/>
        <w:gridCol w:w="2238"/>
        <w:gridCol w:w="3295"/>
        <w:gridCol w:w="1785"/>
        <w:gridCol w:w="1559"/>
        <w:gridCol w:w="1418"/>
        <w:gridCol w:w="1417"/>
        <w:gridCol w:w="2153"/>
      </w:tblGrid>
      <w:tr w:rsidR="00B64B65" w:rsidRPr="00BD2CA1">
        <w:trPr>
          <w:cantSplit/>
          <w:trHeight w:val="1074"/>
          <w:jc w:val="center"/>
        </w:trPr>
        <w:tc>
          <w:tcPr>
            <w:tcW w:w="336" w:type="dxa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ÜNİTE ADI</w:t>
            </w:r>
          </w:p>
        </w:tc>
        <w:tc>
          <w:tcPr>
            <w:tcW w:w="283" w:type="dxa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KONU ADI</w:t>
            </w:r>
          </w:p>
        </w:tc>
        <w:tc>
          <w:tcPr>
            <w:tcW w:w="620" w:type="dxa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AY</w:t>
            </w:r>
          </w:p>
        </w:tc>
        <w:tc>
          <w:tcPr>
            <w:tcW w:w="413" w:type="dxa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HAFTA</w:t>
            </w:r>
          </w:p>
        </w:tc>
        <w:tc>
          <w:tcPr>
            <w:tcW w:w="415" w:type="dxa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DERS SAATİ</w:t>
            </w:r>
          </w:p>
        </w:tc>
        <w:tc>
          <w:tcPr>
            <w:tcW w:w="2238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3295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AÇIKLAMALAR</w:t>
            </w:r>
          </w:p>
        </w:tc>
        <w:tc>
          <w:tcPr>
            <w:tcW w:w="1785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ETKİNLİKLER</w:t>
            </w:r>
          </w:p>
        </w:tc>
        <w:tc>
          <w:tcPr>
            <w:tcW w:w="1559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YÖNTEM VE TEKNİKLER</w:t>
            </w:r>
          </w:p>
        </w:tc>
        <w:tc>
          <w:tcPr>
            <w:tcW w:w="1418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ARAÇ VE GEREÇLER</w:t>
            </w:r>
          </w:p>
        </w:tc>
        <w:tc>
          <w:tcPr>
            <w:tcW w:w="1417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BECERİ/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DEĞERLER</w:t>
            </w:r>
          </w:p>
        </w:tc>
        <w:tc>
          <w:tcPr>
            <w:tcW w:w="2153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ÖLÇME VE DEĞERLENDİRME</w:t>
            </w:r>
          </w:p>
        </w:tc>
      </w:tr>
      <w:tr w:rsidR="00B64B65" w:rsidRPr="00BD2CA1">
        <w:trPr>
          <w:cantSplit/>
          <w:trHeight w:val="1422"/>
          <w:jc w:val="center"/>
        </w:trPr>
        <w:tc>
          <w:tcPr>
            <w:tcW w:w="336" w:type="dxa"/>
            <w:vMerge w:val="restart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numPr>
                <w:ilvl w:val="0"/>
                <w:numId w:val="21"/>
              </w:numPr>
              <w:spacing w:line="240" w:lineRule="exact"/>
              <w:ind w:right="113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ÜNİTE</w:t>
            </w:r>
          </w:p>
        </w:tc>
        <w:tc>
          <w:tcPr>
            <w:tcW w:w="283" w:type="dxa"/>
            <w:vMerge w:val="restart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ind w:right="113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BİREY VE TOPLUM</w:t>
            </w:r>
          </w:p>
        </w:tc>
        <w:tc>
          <w:tcPr>
            <w:tcW w:w="620" w:type="dxa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 xml:space="preserve">9-13 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 xml:space="preserve"> EYLÜL</w:t>
            </w:r>
          </w:p>
        </w:tc>
        <w:tc>
          <w:tcPr>
            <w:tcW w:w="413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15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238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SB.4.1.1. Resmî kimlik belgesini inceleyerek kişisel kimliğine ilişkin çıkarımlarda bulunur</w:t>
            </w:r>
          </w:p>
        </w:tc>
        <w:tc>
          <w:tcPr>
            <w:tcW w:w="3295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Resmî kimlik belgesini inceleyerek bu belgenin içerdiği bilgiler açıklanır</w:t>
            </w:r>
          </w:p>
        </w:tc>
        <w:tc>
          <w:tcPr>
            <w:tcW w:w="1785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18"/>
                <w:szCs w:val="18"/>
                <w:lang w:eastAsia="en-US"/>
              </w:rPr>
            </w:pPr>
            <w:r w:rsidRPr="00C025C9">
              <w:rPr>
                <w:color w:val="000000"/>
                <w:sz w:val="18"/>
                <w:szCs w:val="18"/>
                <w:lang w:val="en-US" w:eastAsia="en-US"/>
              </w:rPr>
              <w:t>HERKESİN BİR KİMLİĞİ VAR</w:t>
            </w:r>
          </w:p>
        </w:tc>
        <w:tc>
          <w:tcPr>
            <w:tcW w:w="1559" w:type="dxa"/>
            <w:vMerge w:val="restart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Anlatım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Soru-Cevap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Gezi Gözlem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Tartışma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Beyin fırtınası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Örnek olay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Eğitici oyunlar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Benzetim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Ders kitabı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Bilgisayar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Projeksiyon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EBA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 w:val="restart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ind w:right="113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Bu öğrenme alanı işlenirken saygı ve sorumluluk gibi değerlerle kanıt kullanma, zaman ve kronolojiyi algılama ile empati kurma gibi becerilerin de öğrenciler tarafından edinilmesi sağlanmalıdır.</w:t>
            </w:r>
          </w:p>
        </w:tc>
        <w:tc>
          <w:tcPr>
            <w:tcW w:w="2153" w:type="dxa"/>
            <w:vMerge w:val="restart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ind w:right="113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Tanıma amaçlı değerlendirme :Hazırbulunuşluk testleri, gözlem, görüşme formları, yetenek testleri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ind w:right="113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İzleme-Biçimlendirme amaçlı değerlendirne: İzleme / ünite testleri, uygulama etkinlikleri, otantik görevler, dereceli puanlama anahtarı, açık uçlu sorular, yapılandırılmış grid, tanılayıcı dallanmış ağaç, kelime ilişkilendirme, öz ve akran değerlendirme, grup değerlendirme, projeler, gözlem formları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ind w:right="113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ind w:right="113"/>
              <w:rPr>
                <w:sz w:val="20"/>
                <w:szCs w:val="20"/>
                <w:lang w:eastAsia="en-US"/>
              </w:rPr>
            </w:pPr>
          </w:p>
        </w:tc>
      </w:tr>
      <w:tr w:rsidR="00B64B65" w:rsidRPr="00BD2CA1">
        <w:trPr>
          <w:cantSplit/>
          <w:trHeight w:val="1472"/>
          <w:jc w:val="center"/>
        </w:trPr>
        <w:tc>
          <w:tcPr>
            <w:tcW w:w="336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vMerge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ind w:right="113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20" w:type="dxa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 xml:space="preserve">16-20 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 xml:space="preserve"> EYLÜL</w:t>
            </w:r>
          </w:p>
        </w:tc>
        <w:tc>
          <w:tcPr>
            <w:tcW w:w="413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15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238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SB.4.1.2. Yaşamına ilişkin belli başlı olayları kronolojik sıraya koyar.</w:t>
            </w:r>
          </w:p>
        </w:tc>
        <w:tc>
          <w:tcPr>
            <w:tcW w:w="3295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Öğrencinin kendi hayatında önemli gördüğü (doğum, ilk konuşma, okula başlama vb.) olayları kronolojik olarak sıralaması sağlanır.</w:t>
            </w:r>
          </w:p>
        </w:tc>
        <w:tc>
          <w:tcPr>
            <w:tcW w:w="1785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18"/>
                <w:szCs w:val="18"/>
                <w:lang w:eastAsia="en-US"/>
              </w:rPr>
            </w:pPr>
            <w:r w:rsidRPr="00C025C9">
              <w:rPr>
                <w:color w:val="000000"/>
                <w:sz w:val="18"/>
                <w:szCs w:val="18"/>
                <w:lang w:val="en-US" w:eastAsia="en-US"/>
              </w:rPr>
              <w:t>HERKESİN BİR ÖYKÜSÜ VAR</w:t>
            </w:r>
          </w:p>
        </w:tc>
        <w:tc>
          <w:tcPr>
            <w:tcW w:w="1559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53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</w:tr>
      <w:tr w:rsidR="00B64B65" w:rsidRPr="00BD2CA1">
        <w:trPr>
          <w:cantSplit/>
          <w:trHeight w:val="1209"/>
          <w:jc w:val="center"/>
        </w:trPr>
        <w:tc>
          <w:tcPr>
            <w:tcW w:w="336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20" w:type="dxa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23-27  EYLÜL</w:t>
            </w:r>
          </w:p>
        </w:tc>
        <w:tc>
          <w:tcPr>
            <w:tcW w:w="413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415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238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SB.4.1.3. Bireysel ilgi, ihtiyaç ve yeteneklerini tanır.</w:t>
            </w:r>
          </w:p>
        </w:tc>
        <w:tc>
          <w:tcPr>
            <w:tcW w:w="3295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İlgi ve istekleri doğrultusunda okulunda veya yakın çevresindeki eğitsel sosyal etkinliklere katılması için teşvik edilir.</w:t>
            </w:r>
          </w:p>
        </w:tc>
        <w:tc>
          <w:tcPr>
            <w:tcW w:w="1785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18"/>
                <w:szCs w:val="18"/>
                <w:lang w:eastAsia="en-US"/>
              </w:rPr>
            </w:pPr>
            <w:r w:rsidRPr="00C025C9">
              <w:rPr>
                <w:color w:val="000000"/>
                <w:sz w:val="18"/>
                <w:szCs w:val="18"/>
                <w:lang w:val="en-US" w:eastAsia="en-US"/>
              </w:rPr>
              <w:t>NELERDEN HOŞLANIYORUM? NELERİ YAPABİLİRİM?</w:t>
            </w:r>
          </w:p>
        </w:tc>
        <w:tc>
          <w:tcPr>
            <w:tcW w:w="1559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53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</w:tr>
      <w:tr w:rsidR="00B64B65" w:rsidRPr="00BD2CA1">
        <w:trPr>
          <w:cantSplit/>
          <w:trHeight w:val="1255"/>
          <w:jc w:val="center"/>
        </w:trPr>
        <w:tc>
          <w:tcPr>
            <w:tcW w:w="336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20" w:type="dxa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30 EYLÜL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4 EKİM</w:t>
            </w:r>
          </w:p>
        </w:tc>
        <w:tc>
          <w:tcPr>
            <w:tcW w:w="413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415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238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SB.4.1.4. Kendisini farklı özelliklere sahip diğer bireylerin yerine koyar.</w:t>
            </w:r>
          </w:p>
        </w:tc>
        <w:tc>
          <w:tcPr>
            <w:tcW w:w="3295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85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18"/>
                <w:szCs w:val="18"/>
                <w:lang w:eastAsia="en-US"/>
              </w:rPr>
            </w:pPr>
            <w:r w:rsidRPr="00C025C9">
              <w:rPr>
                <w:color w:val="000000"/>
                <w:sz w:val="18"/>
                <w:szCs w:val="18"/>
                <w:lang w:val="en-US" w:eastAsia="en-US"/>
              </w:rPr>
              <w:t>ONUN YERİNDE OLSAYDIM</w:t>
            </w:r>
          </w:p>
        </w:tc>
        <w:tc>
          <w:tcPr>
            <w:tcW w:w="1559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53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</w:tr>
      <w:tr w:rsidR="00B64B65" w:rsidRPr="00BD2CA1">
        <w:trPr>
          <w:cantSplit/>
          <w:trHeight w:val="1077"/>
          <w:jc w:val="center"/>
        </w:trPr>
        <w:tc>
          <w:tcPr>
            <w:tcW w:w="336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20" w:type="dxa"/>
            <w:vMerge w:val="restart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7-11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 xml:space="preserve"> EKİM</w:t>
            </w:r>
          </w:p>
        </w:tc>
        <w:tc>
          <w:tcPr>
            <w:tcW w:w="413" w:type="dxa"/>
            <w:vMerge w:val="restart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415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238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SB.4.1.5. Diğer bireylerin farklı özelliklerini saygı ile karşılar.</w:t>
            </w:r>
          </w:p>
        </w:tc>
        <w:tc>
          <w:tcPr>
            <w:tcW w:w="3295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85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18"/>
                <w:szCs w:val="18"/>
                <w:lang w:eastAsia="en-US"/>
              </w:rPr>
            </w:pPr>
            <w:r w:rsidRPr="00C025C9">
              <w:rPr>
                <w:color w:val="000000"/>
                <w:sz w:val="18"/>
                <w:szCs w:val="18"/>
                <w:lang w:val="en-US" w:eastAsia="en-US"/>
              </w:rPr>
              <w:t>FARKINDAYIM, FARKLILIKLARA SAYGILIYIM.</w:t>
            </w:r>
          </w:p>
        </w:tc>
        <w:tc>
          <w:tcPr>
            <w:tcW w:w="1559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53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</w:tr>
      <w:tr w:rsidR="00B64B65" w:rsidRPr="00BD2CA1">
        <w:trPr>
          <w:cantSplit/>
          <w:trHeight w:val="454"/>
          <w:jc w:val="center"/>
        </w:trPr>
        <w:tc>
          <w:tcPr>
            <w:tcW w:w="336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20" w:type="dxa"/>
            <w:vMerge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13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15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7318" w:type="dxa"/>
            <w:gridSpan w:val="3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TEMA SONU DEĞERLENDİRME ÇALIŞMALARI</w:t>
            </w:r>
          </w:p>
        </w:tc>
        <w:tc>
          <w:tcPr>
            <w:tcW w:w="1559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53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</w:tr>
    </w:tbl>
    <w:p w:rsidR="00B64B65" w:rsidRPr="00BD2CA1" w:rsidRDefault="00B64B65" w:rsidP="00BD2CA1">
      <w:pPr>
        <w:widowControl w:val="0"/>
        <w:rPr>
          <w:sz w:val="20"/>
          <w:szCs w:val="20"/>
          <w:lang w:val="en-US" w:eastAsia="en-US"/>
        </w:rPr>
      </w:pPr>
    </w:p>
    <w:p w:rsidR="00B64B65" w:rsidRPr="00BD2CA1" w:rsidRDefault="00B64B65" w:rsidP="00BD2CA1">
      <w:pPr>
        <w:widowControl w:val="0"/>
        <w:spacing w:before="20" w:after="20"/>
        <w:jc w:val="center"/>
        <w:rPr>
          <w:b/>
          <w:bCs/>
          <w:sz w:val="20"/>
          <w:szCs w:val="20"/>
          <w:lang w:eastAsia="en-US"/>
        </w:rPr>
      </w:pPr>
    </w:p>
    <w:p w:rsidR="00B64B65" w:rsidRPr="00BD2CA1" w:rsidRDefault="00B64B65" w:rsidP="00BD2CA1">
      <w:pPr>
        <w:widowControl w:val="0"/>
        <w:spacing w:before="20" w:after="20"/>
        <w:jc w:val="center"/>
        <w:rPr>
          <w:b/>
          <w:bCs/>
          <w:sz w:val="20"/>
          <w:szCs w:val="20"/>
          <w:lang w:eastAsia="en-US"/>
        </w:rPr>
      </w:pPr>
    </w:p>
    <w:p w:rsidR="00B64B65" w:rsidRPr="00BD2CA1" w:rsidRDefault="00B64B65" w:rsidP="00BD2CA1">
      <w:pPr>
        <w:widowControl w:val="0"/>
        <w:spacing w:before="20" w:after="20"/>
        <w:jc w:val="center"/>
        <w:rPr>
          <w:b/>
          <w:bCs/>
          <w:sz w:val="20"/>
          <w:szCs w:val="20"/>
          <w:lang w:eastAsia="en-US"/>
        </w:rPr>
      </w:pPr>
    </w:p>
    <w:p w:rsidR="00B64B65" w:rsidRPr="00BD2CA1" w:rsidRDefault="00B64B65" w:rsidP="00BD2CA1">
      <w:pPr>
        <w:widowControl w:val="0"/>
        <w:spacing w:before="20" w:after="20"/>
        <w:jc w:val="center"/>
        <w:rPr>
          <w:b/>
          <w:bCs/>
          <w:sz w:val="20"/>
          <w:szCs w:val="20"/>
          <w:lang w:eastAsia="en-US"/>
        </w:rPr>
      </w:pPr>
    </w:p>
    <w:tbl>
      <w:tblPr>
        <w:tblW w:w="15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3"/>
        <w:gridCol w:w="283"/>
        <w:gridCol w:w="567"/>
        <w:gridCol w:w="425"/>
        <w:gridCol w:w="510"/>
        <w:gridCol w:w="2313"/>
        <w:gridCol w:w="3220"/>
        <w:gridCol w:w="1827"/>
        <w:gridCol w:w="1559"/>
        <w:gridCol w:w="1383"/>
        <w:gridCol w:w="1310"/>
        <w:gridCol w:w="2268"/>
      </w:tblGrid>
      <w:tr w:rsidR="00B64B65" w:rsidRPr="00BD2CA1">
        <w:trPr>
          <w:cantSplit/>
          <w:trHeight w:val="1259"/>
          <w:jc w:val="center"/>
        </w:trPr>
        <w:tc>
          <w:tcPr>
            <w:tcW w:w="283" w:type="dxa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ÜNİTE ADI</w:t>
            </w:r>
          </w:p>
        </w:tc>
        <w:tc>
          <w:tcPr>
            <w:tcW w:w="283" w:type="dxa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KONU ADI</w:t>
            </w:r>
          </w:p>
        </w:tc>
        <w:tc>
          <w:tcPr>
            <w:tcW w:w="567" w:type="dxa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HAFTA</w:t>
            </w:r>
          </w:p>
        </w:tc>
        <w:tc>
          <w:tcPr>
            <w:tcW w:w="510" w:type="dxa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DERS SAATİ</w:t>
            </w:r>
          </w:p>
        </w:tc>
        <w:tc>
          <w:tcPr>
            <w:tcW w:w="2313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3220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AÇIKLAMALAR</w:t>
            </w:r>
          </w:p>
        </w:tc>
        <w:tc>
          <w:tcPr>
            <w:tcW w:w="1827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ETKİNLİKLER</w:t>
            </w:r>
          </w:p>
        </w:tc>
        <w:tc>
          <w:tcPr>
            <w:tcW w:w="1559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YÖNTEM VE TEKNİKLER</w:t>
            </w:r>
          </w:p>
        </w:tc>
        <w:tc>
          <w:tcPr>
            <w:tcW w:w="1383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ARAÇ VE GEREÇLER</w:t>
            </w:r>
          </w:p>
        </w:tc>
        <w:tc>
          <w:tcPr>
            <w:tcW w:w="1310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C025C9">
              <w:rPr>
                <w:b/>
                <w:bCs/>
                <w:sz w:val="18"/>
                <w:szCs w:val="18"/>
                <w:lang w:eastAsia="en-US"/>
              </w:rPr>
              <w:t>BECERİ/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18"/>
                <w:szCs w:val="18"/>
                <w:lang w:eastAsia="en-US"/>
              </w:rPr>
              <w:t>DEĞERLER</w:t>
            </w:r>
          </w:p>
        </w:tc>
        <w:tc>
          <w:tcPr>
            <w:tcW w:w="2268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ÖLÇME VE DEĞERLENDİRME</w:t>
            </w:r>
          </w:p>
        </w:tc>
      </w:tr>
      <w:tr w:rsidR="00B64B65" w:rsidRPr="00BD2CA1">
        <w:trPr>
          <w:cantSplit/>
          <w:trHeight w:val="1479"/>
          <w:jc w:val="center"/>
        </w:trPr>
        <w:tc>
          <w:tcPr>
            <w:tcW w:w="283" w:type="dxa"/>
            <w:vMerge w:val="restart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numPr>
                <w:ilvl w:val="0"/>
                <w:numId w:val="21"/>
              </w:numPr>
              <w:spacing w:line="240" w:lineRule="exact"/>
              <w:ind w:right="113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ÜNİTE</w:t>
            </w:r>
          </w:p>
        </w:tc>
        <w:tc>
          <w:tcPr>
            <w:tcW w:w="283" w:type="dxa"/>
            <w:vMerge w:val="restart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ind w:right="113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KÜLTÜR VE MİRAS</w:t>
            </w:r>
          </w:p>
        </w:tc>
        <w:tc>
          <w:tcPr>
            <w:tcW w:w="567" w:type="dxa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14-18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EKİM</w:t>
            </w:r>
          </w:p>
        </w:tc>
        <w:tc>
          <w:tcPr>
            <w:tcW w:w="425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510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313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SB.4.2.1. Sözlü, yazılı, görsel kaynaklar ve nesnelerden yararlanarak aile tarihi çalışması yapar.</w:t>
            </w:r>
          </w:p>
        </w:tc>
        <w:tc>
          <w:tcPr>
            <w:tcW w:w="3220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27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18"/>
                <w:szCs w:val="18"/>
                <w:lang w:eastAsia="en-US"/>
              </w:rPr>
            </w:pPr>
            <w:r w:rsidRPr="00C025C9">
              <w:rPr>
                <w:color w:val="000000"/>
                <w:sz w:val="18"/>
                <w:szCs w:val="18"/>
                <w:lang w:val="en-US" w:eastAsia="en-US"/>
              </w:rPr>
              <w:t>AİLEMİN TARİHİ</w:t>
            </w:r>
          </w:p>
        </w:tc>
        <w:tc>
          <w:tcPr>
            <w:tcW w:w="1559" w:type="dxa"/>
            <w:vMerge w:val="restart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Anlatım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Soru-Cevap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Gezi Gözlem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Tartışma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Beyin fırtınası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Örnek olay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Eğitici oyunlar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Benzetim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  <w:vMerge w:val="restart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Ders kitabı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Bilgisayar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Projeksiyon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EBA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10" w:type="dxa"/>
            <w:vMerge w:val="restart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ind w:right="113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Bu öğrenme alanı işlenirken aile birliğine önem verme, kültürel mirasa duyarlılık ve vatanseverlik gibi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ind w:right="113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değerlerle kanıt kullanma, zaman ve kronolojiyi algılama ile değişim ve sürekliliği algılama gibi becerilerin de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ind w:right="113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öğrenciler tarafından edinilmesi sağlanmalıdır.</w:t>
            </w:r>
          </w:p>
        </w:tc>
        <w:tc>
          <w:tcPr>
            <w:tcW w:w="2268" w:type="dxa"/>
            <w:vMerge w:val="restart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ind w:right="113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Tanıma amaçlı değerlendirme :Hazırbulunuşluk testleri, gözlem, görüşme formları, yetenek testleri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ind w:right="113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İzleme-Biçimlendirme amaçlı değerlendirne: İzleme / ünite testleri, uygulama etkinlikleri, otantik görevler, dereceli puanlama anahtarı, açık uçlu sorular, yapılandırılmış grid, tanılayıcı dallanmış ağaç, kelime ilişkilendirme, öz ve akran değerlendirme, grup değerlendirme, projeler, gözlem formları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ind w:right="113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ind w:right="113"/>
              <w:rPr>
                <w:sz w:val="20"/>
                <w:szCs w:val="20"/>
                <w:lang w:eastAsia="en-US"/>
              </w:rPr>
            </w:pPr>
          </w:p>
        </w:tc>
      </w:tr>
      <w:tr w:rsidR="00B64B65" w:rsidRPr="00BD2CA1">
        <w:trPr>
          <w:cantSplit/>
          <w:trHeight w:val="1950"/>
          <w:jc w:val="center"/>
        </w:trPr>
        <w:tc>
          <w:tcPr>
            <w:tcW w:w="283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vMerge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ind w:right="113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21-25</w:t>
            </w:r>
          </w:p>
          <w:p w:rsidR="00B64B65" w:rsidRPr="00C025C9" w:rsidRDefault="00B64B65" w:rsidP="00C025C9">
            <w:pPr>
              <w:widowControl w:val="0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 xml:space="preserve"> EKİM-  </w:t>
            </w:r>
          </w:p>
        </w:tc>
        <w:tc>
          <w:tcPr>
            <w:tcW w:w="425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510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313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SB.4.2.2. Ailesi ve çevresindeki millî kültürü yansıtan ögeleri araştırarak örnekler verir.</w:t>
            </w:r>
          </w:p>
        </w:tc>
        <w:tc>
          <w:tcPr>
            <w:tcW w:w="3220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Yakın çevresinde yer alan bir müze, cami, türbe, köprü, medrese, kervansaray gibi tarihî bir mekân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gezisi ya da sözlü tarih veya yerel tarih çalışmaları yapılır.</w:t>
            </w:r>
          </w:p>
        </w:tc>
        <w:tc>
          <w:tcPr>
            <w:tcW w:w="1827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18"/>
                <w:szCs w:val="18"/>
                <w:lang w:eastAsia="en-US"/>
              </w:rPr>
            </w:pPr>
            <w:r w:rsidRPr="00C025C9">
              <w:rPr>
                <w:color w:val="000000"/>
                <w:sz w:val="18"/>
                <w:szCs w:val="18"/>
                <w:lang w:val="en-US" w:eastAsia="en-US"/>
              </w:rPr>
              <w:t>MİLLÎ KÜLTÜR ÖGELERİMİZ</w:t>
            </w:r>
          </w:p>
        </w:tc>
        <w:tc>
          <w:tcPr>
            <w:tcW w:w="1559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10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</w:tr>
      <w:tr w:rsidR="00B64B65" w:rsidRPr="00BD2CA1">
        <w:trPr>
          <w:cantSplit/>
          <w:trHeight w:val="1209"/>
          <w:jc w:val="center"/>
        </w:trPr>
        <w:tc>
          <w:tcPr>
            <w:tcW w:w="283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28 EKİM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1 KASIM</w:t>
            </w:r>
          </w:p>
        </w:tc>
        <w:tc>
          <w:tcPr>
            <w:tcW w:w="425" w:type="dxa"/>
            <w:vMerge w:val="restart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510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313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SB.4.2.3. Geleneksel çocuk oyunlarını değişim ve süreklilik açısından günümüzdeki oyunlarla karşılaştırır.</w:t>
            </w:r>
          </w:p>
        </w:tc>
        <w:tc>
          <w:tcPr>
            <w:tcW w:w="3220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27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18"/>
                <w:szCs w:val="18"/>
                <w:lang w:eastAsia="en-US"/>
              </w:rPr>
            </w:pPr>
            <w:r w:rsidRPr="00C025C9">
              <w:rPr>
                <w:color w:val="000000"/>
                <w:sz w:val="18"/>
                <w:szCs w:val="18"/>
                <w:lang w:val="en-US" w:eastAsia="en-US"/>
              </w:rPr>
              <w:t>GEÇMİŞTEN BUGÜNE ÇOCUK OYUNLARI</w:t>
            </w:r>
          </w:p>
        </w:tc>
        <w:tc>
          <w:tcPr>
            <w:tcW w:w="1559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10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</w:tr>
      <w:tr w:rsidR="00B64B65" w:rsidRPr="00BD2CA1">
        <w:trPr>
          <w:cantSplit/>
          <w:trHeight w:val="720"/>
          <w:jc w:val="center"/>
        </w:trPr>
        <w:tc>
          <w:tcPr>
            <w:tcW w:w="283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10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7360" w:type="dxa"/>
            <w:gridSpan w:val="3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color w:val="FF0000"/>
                <w:sz w:val="20"/>
                <w:szCs w:val="20"/>
                <w:lang w:eastAsia="en-US"/>
              </w:rPr>
              <w:t>1.DÖNEM 1. YAZILI YOKLAMA</w:t>
            </w:r>
          </w:p>
        </w:tc>
        <w:tc>
          <w:tcPr>
            <w:tcW w:w="1559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10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</w:tr>
      <w:tr w:rsidR="00B64B65" w:rsidRPr="00BD2CA1">
        <w:trPr>
          <w:cantSplit/>
          <w:trHeight w:val="1628"/>
          <w:jc w:val="center"/>
        </w:trPr>
        <w:tc>
          <w:tcPr>
            <w:tcW w:w="283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4-8</w:t>
            </w:r>
          </w:p>
          <w:p w:rsidR="00B64B65" w:rsidRPr="00C025C9" w:rsidRDefault="00B64B65" w:rsidP="00C025C9">
            <w:pPr>
              <w:widowControl w:val="0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KASIM</w:t>
            </w:r>
          </w:p>
        </w:tc>
        <w:tc>
          <w:tcPr>
            <w:tcW w:w="425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510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313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SB.4.2.4. Millî Mücadele kahramanlarının hayatlarından hareketle Millî Mücadele’nin önemini kavrar</w:t>
            </w:r>
          </w:p>
        </w:tc>
        <w:tc>
          <w:tcPr>
            <w:tcW w:w="3220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Kazanım biyografi öğretimi bağlamında ele alınır.</w:t>
            </w:r>
          </w:p>
        </w:tc>
        <w:tc>
          <w:tcPr>
            <w:tcW w:w="1827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18"/>
                <w:szCs w:val="18"/>
                <w:lang w:eastAsia="en-US"/>
              </w:rPr>
            </w:pPr>
            <w:r w:rsidRPr="00C025C9">
              <w:rPr>
                <w:color w:val="000000"/>
                <w:sz w:val="18"/>
                <w:szCs w:val="18"/>
                <w:lang w:val="en-US" w:eastAsia="en-US"/>
              </w:rPr>
              <w:t>BİR KAHRAMANLIK DESTANI: MİLLÎ MÜCADELE</w:t>
            </w:r>
          </w:p>
        </w:tc>
        <w:tc>
          <w:tcPr>
            <w:tcW w:w="1559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10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</w:tr>
    </w:tbl>
    <w:p w:rsidR="00B64B65" w:rsidRPr="00BD2CA1" w:rsidRDefault="00B64B65" w:rsidP="00BD2CA1">
      <w:pPr>
        <w:widowControl w:val="0"/>
        <w:rPr>
          <w:sz w:val="20"/>
          <w:szCs w:val="20"/>
          <w:lang w:val="en-US" w:eastAsia="en-US"/>
        </w:rPr>
      </w:pPr>
    </w:p>
    <w:p w:rsidR="00B64B65" w:rsidRPr="00BD2CA1" w:rsidRDefault="00B64B65" w:rsidP="00BD2CA1">
      <w:pPr>
        <w:widowControl w:val="0"/>
        <w:rPr>
          <w:sz w:val="20"/>
          <w:szCs w:val="20"/>
          <w:lang w:val="en-US" w:eastAsia="en-US"/>
        </w:rPr>
      </w:pPr>
    </w:p>
    <w:p w:rsidR="00B64B65" w:rsidRPr="00BD2CA1" w:rsidRDefault="00B64B65" w:rsidP="00BD2CA1">
      <w:pPr>
        <w:widowControl w:val="0"/>
        <w:spacing w:before="20" w:after="20"/>
        <w:jc w:val="center"/>
        <w:rPr>
          <w:b/>
          <w:bCs/>
          <w:sz w:val="20"/>
          <w:szCs w:val="20"/>
          <w:lang w:eastAsia="en-US"/>
        </w:rPr>
      </w:pPr>
    </w:p>
    <w:p w:rsidR="00B64B65" w:rsidRPr="00BD2CA1" w:rsidRDefault="00B64B65" w:rsidP="00BD2CA1">
      <w:pPr>
        <w:widowControl w:val="0"/>
        <w:spacing w:before="20" w:after="20"/>
        <w:jc w:val="center"/>
        <w:rPr>
          <w:b/>
          <w:bCs/>
          <w:sz w:val="20"/>
          <w:szCs w:val="20"/>
          <w:lang w:eastAsia="en-US"/>
        </w:rPr>
      </w:pPr>
    </w:p>
    <w:tbl>
      <w:tblPr>
        <w:tblW w:w="157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"/>
        <w:gridCol w:w="283"/>
        <w:gridCol w:w="567"/>
        <w:gridCol w:w="425"/>
        <w:gridCol w:w="440"/>
        <w:gridCol w:w="2396"/>
        <w:gridCol w:w="3220"/>
        <w:gridCol w:w="1828"/>
        <w:gridCol w:w="1559"/>
        <w:gridCol w:w="1330"/>
        <w:gridCol w:w="1418"/>
        <w:gridCol w:w="1998"/>
      </w:tblGrid>
      <w:tr w:rsidR="00B64B65" w:rsidRPr="00BD2CA1">
        <w:trPr>
          <w:cantSplit/>
          <w:trHeight w:val="1259"/>
          <w:jc w:val="center"/>
        </w:trPr>
        <w:tc>
          <w:tcPr>
            <w:tcW w:w="269" w:type="dxa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ÜNİTE ADI</w:t>
            </w:r>
          </w:p>
        </w:tc>
        <w:tc>
          <w:tcPr>
            <w:tcW w:w="283" w:type="dxa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KONU ADI</w:t>
            </w:r>
          </w:p>
        </w:tc>
        <w:tc>
          <w:tcPr>
            <w:tcW w:w="567" w:type="dxa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HAFTA</w:t>
            </w:r>
          </w:p>
        </w:tc>
        <w:tc>
          <w:tcPr>
            <w:tcW w:w="440" w:type="dxa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DERS SAATİ</w:t>
            </w:r>
          </w:p>
        </w:tc>
        <w:tc>
          <w:tcPr>
            <w:tcW w:w="2396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3220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AÇIKLAMALAR</w:t>
            </w:r>
          </w:p>
        </w:tc>
        <w:tc>
          <w:tcPr>
            <w:tcW w:w="1828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ETKİNLİKLER</w:t>
            </w:r>
          </w:p>
        </w:tc>
        <w:tc>
          <w:tcPr>
            <w:tcW w:w="1559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YÖNTEM VE TEKNİKLER</w:t>
            </w:r>
          </w:p>
        </w:tc>
        <w:tc>
          <w:tcPr>
            <w:tcW w:w="1330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C025C9">
              <w:rPr>
                <w:b/>
                <w:bCs/>
                <w:sz w:val="18"/>
                <w:szCs w:val="18"/>
                <w:lang w:eastAsia="en-US"/>
              </w:rPr>
              <w:t>ARAÇ VE GEREÇLER</w:t>
            </w:r>
          </w:p>
        </w:tc>
        <w:tc>
          <w:tcPr>
            <w:tcW w:w="1418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BECERİ/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DEĞERLER</w:t>
            </w:r>
          </w:p>
        </w:tc>
        <w:tc>
          <w:tcPr>
            <w:tcW w:w="1998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ÖLÇME VE DEĞERLENDİRME</w:t>
            </w:r>
          </w:p>
        </w:tc>
      </w:tr>
      <w:tr w:rsidR="00B64B65" w:rsidRPr="00BD2CA1">
        <w:trPr>
          <w:cantSplit/>
          <w:trHeight w:val="1195"/>
          <w:jc w:val="center"/>
        </w:trPr>
        <w:tc>
          <w:tcPr>
            <w:tcW w:w="269" w:type="dxa"/>
            <w:vMerge w:val="restart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ind w:right="113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2.ÜNİTE</w:t>
            </w:r>
          </w:p>
        </w:tc>
        <w:tc>
          <w:tcPr>
            <w:tcW w:w="283" w:type="dxa"/>
            <w:vMerge w:val="restart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ind w:right="113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KÜLTÜR VE MİRAS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11-15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KASIM</w:t>
            </w:r>
          </w:p>
        </w:tc>
        <w:tc>
          <w:tcPr>
            <w:tcW w:w="425" w:type="dxa"/>
            <w:vMerge w:val="restart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440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396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SB.4.2.4. Millî Mücadele kahramanlarının hayatlarından hareketle Millî Mücadele’nin önemini kavrar</w:t>
            </w:r>
          </w:p>
        </w:tc>
        <w:tc>
          <w:tcPr>
            <w:tcW w:w="3220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Kazanım biyografi öğretimi bağlamında ele alınır.</w:t>
            </w:r>
          </w:p>
        </w:tc>
        <w:tc>
          <w:tcPr>
            <w:tcW w:w="1828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18"/>
                <w:szCs w:val="18"/>
                <w:lang w:eastAsia="en-US"/>
              </w:rPr>
            </w:pPr>
            <w:r w:rsidRPr="00C025C9">
              <w:rPr>
                <w:color w:val="000000"/>
                <w:sz w:val="18"/>
                <w:szCs w:val="18"/>
                <w:lang w:val="en-US" w:eastAsia="en-US"/>
              </w:rPr>
              <w:t>BİR KAHRAMANLIK DESTANI: MİLLÎ MÜCADELE</w:t>
            </w:r>
          </w:p>
        </w:tc>
        <w:tc>
          <w:tcPr>
            <w:tcW w:w="1559" w:type="dxa"/>
            <w:vMerge w:val="restart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Anlatım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Soru-Cevap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Gezi Gözlem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Tartışma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Beyin fırtınası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Örnek olay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Eğitici oyunlar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Benzetim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30" w:type="dxa"/>
            <w:vMerge w:val="restart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Ders kitabı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Bilgisayar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Projeksiyon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EBA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Merge w:val="restart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ind w:right="113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Bu öğrenme alanı işlenirken doğal çevreye duyarlılık değeriyle mekânı algılama, harita kullanma, konum analizi, tablo, grafik, diyagram çizme ve yorumlama gibi becerilerin de öğrenciler tarafından edinilmesi sağlanmalıdır.</w:t>
            </w:r>
          </w:p>
        </w:tc>
        <w:tc>
          <w:tcPr>
            <w:tcW w:w="1998" w:type="dxa"/>
            <w:vMerge w:val="restart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ind w:right="113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Tanıma amaçlı değerlendirme :Hazırbulunuşluk testleri, gözlem, görüşme formları, yetenek testleri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ind w:right="113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İzleme-Biçimlendirme amaçlı değerlendirne: İzleme / ünite testleri, uygulama etkinlikleri, otantik görevler, dereceli puanlama anahtarı, açık uçlu sorular, yapılandırılmış grid, tanılayıcı dallanmış ağaç, kelime ilişkilendirme, öz ve akran değerlendirme, grup değerlendirme, projeler, gözlem formları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ind w:right="113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ind w:right="113"/>
              <w:rPr>
                <w:sz w:val="20"/>
                <w:szCs w:val="20"/>
                <w:lang w:eastAsia="en-US"/>
              </w:rPr>
            </w:pPr>
          </w:p>
        </w:tc>
      </w:tr>
      <w:tr w:rsidR="00B64B65" w:rsidRPr="00BD2CA1">
        <w:trPr>
          <w:cantSplit/>
          <w:trHeight w:val="345"/>
          <w:jc w:val="center"/>
        </w:trPr>
        <w:tc>
          <w:tcPr>
            <w:tcW w:w="269" w:type="dxa"/>
            <w:vMerge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ind w:right="113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vMerge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ind w:right="113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40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7444" w:type="dxa"/>
            <w:gridSpan w:val="3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TEMA SONU DEĞERLENDİRME ÇALIŞMALARI</w:t>
            </w:r>
          </w:p>
        </w:tc>
        <w:tc>
          <w:tcPr>
            <w:tcW w:w="1559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30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Merge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ind w:right="113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98" w:type="dxa"/>
            <w:vMerge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ind w:right="113"/>
              <w:rPr>
                <w:sz w:val="20"/>
                <w:szCs w:val="20"/>
                <w:lang w:eastAsia="en-US"/>
              </w:rPr>
            </w:pPr>
          </w:p>
        </w:tc>
      </w:tr>
      <w:tr w:rsidR="00B64B65" w:rsidRPr="00BD2CA1">
        <w:trPr>
          <w:cantSplit/>
          <w:trHeight w:val="180"/>
          <w:jc w:val="center"/>
        </w:trPr>
        <w:tc>
          <w:tcPr>
            <w:tcW w:w="1119" w:type="dxa"/>
            <w:gridSpan w:val="3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  <w:p w:rsidR="00B64B65" w:rsidRPr="00C025C9" w:rsidRDefault="00B64B65" w:rsidP="00C025C9">
            <w:pPr>
              <w:widowControl w:val="0"/>
              <w:spacing w:after="200" w:line="276" w:lineRule="auto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309" w:type="dxa"/>
            <w:gridSpan w:val="5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b/>
                <w:bCs/>
                <w:sz w:val="20"/>
                <w:szCs w:val="20"/>
                <w:lang w:eastAsia="en-US"/>
              </w:rPr>
            </w:pPr>
          </w:p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color w:val="FF0000"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color w:val="FF0000"/>
                <w:sz w:val="20"/>
                <w:szCs w:val="20"/>
                <w:lang w:eastAsia="en-US"/>
              </w:rPr>
              <w:t>18-22 KASIM 1.ARA TATİLİ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30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Merge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ind w:right="113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98" w:type="dxa"/>
            <w:vMerge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ind w:right="113"/>
              <w:rPr>
                <w:sz w:val="20"/>
                <w:szCs w:val="20"/>
                <w:lang w:eastAsia="en-US"/>
              </w:rPr>
            </w:pPr>
          </w:p>
        </w:tc>
      </w:tr>
      <w:tr w:rsidR="00B64B65" w:rsidRPr="00BD2CA1">
        <w:trPr>
          <w:cantSplit/>
          <w:trHeight w:val="1391"/>
          <w:jc w:val="center"/>
        </w:trPr>
        <w:tc>
          <w:tcPr>
            <w:tcW w:w="269" w:type="dxa"/>
            <w:vMerge w:val="restart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ind w:right="113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3.ÜNİTE</w:t>
            </w:r>
          </w:p>
        </w:tc>
        <w:tc>
          <w:tcPr>
            <w:tcW w:w="283" w:type="dxa"/>
            <w:vMerge w:val="restart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ind w:right="113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İNSANLAR, YERLER VE ÇEVRELER</w:t>
            </w:r>
          </w:p>
        </w:tc>
        <w:tc>
          <w:tcPr>
            <w:tcW w:w="567" w:type="dxa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25-29</w:t>
            </w:r>
          </w:p>
          <w:p w:rsidR="00B64B65" w:rsidRPr="00C025C9" w:rsidRDefault="00B64B65" w:rsidP="00C025C9">
            <w:pPr>
              <w:widowControl w:val="0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 xml:space="preserve"> KASIM</w:t>
            </w:r>
          </w:p>
        </w:tc>
        <w:tc>
          <w:tcPr>
            <w:tcW w:w="425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440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396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SB.4.3.1. Çevresindeki herhangi bir yerin konumu ile ilgili çıkarımlarda bulunur.</w:t>
            </w:r>
          </w:p>
        </w:tc>
        <w:tc>
          <w:tcPr>
            <w:tcW w:w="3220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Yönler ile doğal ve beşerî unsurlara yakınlık, uzaklık açısından konum analizi yapılır. Doğal ve teknolojik yön bulma yöntemlerine ve araçlarına değinilir</w:t>
            </w:r>
          </w:p>
        </w:tc>
        <w:tc>
          <w:tcPr>
            <w:tcW w:w="1828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18"/>
                <w:szCs w:val="18"/>
                <w:lang w:eastAsia="en-US"/>
              </w:rPr>
            </w:pPr>
            <w:r w:rsidRPr="00C025C9">
              <w:rPr>
                <w:color w:val="000000"/>
                <w:sz w:val="18"/>
                <w:szCs w:val="18"/>
                <w:lang w:val="en-US" w:eastAsia="en-US"/>
              </w:rPr>
              <w:t>YÖNLERİMİZ</w:t>
            </w:r>
          </w:p>
        </w:tc>
        <w:tc>
          <w:tcPr>
            <w:tcW w:w="1559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30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98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</w:tr>
      <w:tr w:rsidR="00B64B65" w:rsidRPr="00BD2CA1">
        <w:trPr>
          <w:cantSplit/>
          <w:trHeight w:val="869"/>
          <w:jc w:val="center"/>
        </w:trPr>
        <w:tc>
          <w:tcPr>
            <w:tcW w:w="269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2-6</w:t>
            </w:r>
          </w:p>
          <w:p w:rsidR="00B64B65" w:rsidRPr="00C025C9" w:rsidRDefault="00B64B65" w:rsidP="00C025C9">
            <w:pPr>
              <w:widowControl w:val="0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 xml:space="preserve"> ARALIK</w:t>
            </w:r>
          </w:p>
        </w:tc>
        <w:tc>
          <w:tcPr>
            <w:tcW w:w="425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12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40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396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SB.4.3.2. Günlük yaşamında kullandığı mekânların krokisini çizer.</w:t>
            </w:r>
          </w:p>
        </w:tc>
        <w:tc>
          <w:tcPr>
            <w:tcW w:w="3220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Sığınak, acil toplanma yeri, acil çıkış ve diğer güvenli alanlar kroki üzerinde gösterilir.</w:t>
            </w:r>
          </w:p>
        </w:tc>
        <w:tc>
          <w:tcPr>
            <w:tcW w:w="1828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18"/>
                <w:szCs w:val="18"/>
                <w:lang w:eastAsia="en-US"/>
              </w:rPr>
            </w:pPr>
            <w:r w:rsidRPr="00C025C9">
              <w:rPr>
                <w:color w:val="000000"/>
                <w:sz w:val="18"/>
                <w:szCs w:val="18"/>
                <w:lang w:val="en-US" w:eastAsia="en-US"/>
              </w:rPr>
              <w:t>YER TARİFİ YAPALIM</w:t>
            </w:r>
          </w:p>
        </w:tc>
        <w:tc>
          <w:tcPr>
            <w:tcW w:w="1559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30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98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</w:tr>
      <w:tr w:rsidR="00B64B65" w:rsidRPr="00BD2CA1">
        <w:trPr>
          <w:cantSplit/>
          <w:trHeight w:val="746"/>
          <w:jc w:val="center"/>
        </w:trPr>
        <w:tc>
          <w:tcPr>
            <w:tcW w:w="269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9-13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ARALIK</w:t>
            </w:r>
          </w:p>
        </w:tc>
        <w:tc>
          <w:tcPr>
            <w:tcW w:w="425" w:type="dxa"/>
            <w:vMerge w:val="restart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440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396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SB.4.3.3. Yaşadığı çevredeki doğal ve beşerî unsurları ayırt eder.</w:t>
            </w:r>
          </w:p>
        </w:tc>
        <w:tc>
          <w:tcPr>
            <w:tcW w:w="3220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Öğrencilerin yakın çevrelerini tüm unsurlarıyla birlikte tanımaları sağlanır.</w:t>
            </w:r>
          </w:p>
        </w:tc>
        <w:tc>
          <w:tcPr>
            <w:tcW w:w="1828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18"/>
                <w:szCs w:val="18"/>
                <w:lang w:eastAsia="en-US"/>
              </w:rPr>
            </w:pPr>
            <w:r w:rsidRPr="00C025C9">
              <w:rPr>
                <w:color w:val="000000"/>
                <w:sz w:val="18"/>
                <w:szCs w:val="18"/>
                <w:lang w:val="en-US" w:eastAsia="en-US"/>
              </w:rPr>
              <w:t>ÇEVREMİZDE NELER VAR?</w:t>
            </w:r>
          </w:p>
        </w:tc>
        <w:tc>
          <w:tcPr>
            <w:tcW w:w="1559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30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98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</w:tr>
      <w:tr w:rsidR="00B64B65" w:rsidRPr="00BD2CA1">
        <w:trPr>
          <w:cantSplit/>
          <w:trHeight w:val="481"/>
          <w:jc w:val="center"/>
        </w:trPr>
        <w:tc>
          <w:tcPr>
            <w:tcW w:w="269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40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396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SB.4.3.4. Çevresinde meydana gelen hava olaylarını gözlemleyerek bulgularını resimli grafiklere aktarır.</w:t>
            </w:r>
          </w:p>
        </w:tc>
        <w:tc>
          <w:tcPr>
            <w:tcW w:w="3220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Gözlem yapma süresi, farklı hava olaylarının gözlemlenmesine imkân verecek şekilde belirlenir. Ayrıca hava olaylarını aktarırken grafik okuma ve oluşturma becerileri üzerinde durulur</w:t>
            </w:r>
          </w:p>
        </w:tc>
        <w:tc>
          <w:tcPr>
            <w:tcW w:w="1828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18"/>
                <w:szCs w:val="18"/>
                <w:lang w:eastAsia="en-US"/>
              </w:rPr>
            </w:pPr>
            <w:r w:rsidRPr="00C025C9">
              <w:rPr>
                <w:color w:val="000000"/>
                <w:sz w:val="18"/>
                <w:szCs w:val="18"/>
                <w:lang w:val="en-US" w:eastAsia="en-US"/>
              </w:rPr>
              <w:t>HAVA DURUMU</w:t>
            </w:r>
          </w:p>
        </w:tc>
        <w:tc>
          <w:tcPr>
            <w:tcW w:w="1559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30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98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</w:tr>
      <w:tr w:rsidR="00B64B65" w:rsidRPr="00BD2CA1">
        <w:trPr>
          <w:cantSplit/>
          <w:trHeight w:val="1239"/>
          <w:jc w:val="center"/>
        </w:trPr>
        <w:tc>
          <w:tcPr>
            <w:tcW w:w="269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16-20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ARALIK</w:t>
            </w:r>
          </w:p>
        </w:tc>
        <w:tc>
          <w:tcPr>
            <w:tcW w:w="425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440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396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SB.4.3.4. Çevresinde meydana gelen hava olaylarını gözlemleyerek bulgularını resimli grafiklere aktarır.</w:t>
            </w:r>
          </w:p>
        </w:tc>
        <w:tc>
          <w:tcPr>
            <w:tcW w:w="3220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Gözlem yapma süresi, farklı hava olaylarının gözlemlenmesine imkân verecek şekilde belirlenir. Ayrıca hava olaylarını aktarırken grafik okuma ve oluşturma becerileri üzerinde durulur</w:t>
            </w:r>
          </w:p>
        </w:tc>
        <w:tc>
          <w:tcPr>
            <w:tcW w:w="1828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18"/>
                <w:szCs w:val="18"/>
                <w:lang w:eastAsia="en-US"/>
              </w:rPr>
            </w:pPr>
            <w:r w:rsidRPr="00C025C9">
              <w:rPr>
                <w:color w:val="000000"/>
                <w:sz w:val="18"/>
                <w:szCs w:val="18"/>
                <w:lang w:val="en-US" w:eastAsia="en-US"/>
              </w:rPr>
              <w:t>HAVA DURUMU</w:t>
            </w:r>
          </w:p>
        </w:tc>
        <w:tc>
          <w:tcPr>
            <w:tcW w:w="1559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30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98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</w:tr>
    </w:tbl>
    <w:p w:rsidR="00B64B65" w:rsidRPr="00BD2CA1" w:rsidRDefault="00B64B65" w:rsidP="00BD2CA1">
      <w:pPr>
        <w:widowControl w:val="0"/>
        <w:rPr>
          <w:sz w:val="20"/>
          <w:szCs w:val="20"/>
          <w:lang w:val="en-US" w:eastAsia="en-US"/>
        </w:rPr>
      </w:pPr>
    </w:p>
    <w:p w:rsidR="00B64B65" w:rsidRPr="00BD2CA1" w:rsidRDefault="00B64B65" w:rsidP="00BD2CA1">
      <w:pPr>
        <w:widowControl w:val="0"/>
        <w:rPr>
          <w:sz w:val="20"/>
          <w:szCs w:val="20"/>
          <w:lang w:val="en-US" w:eastAsia="en-US"/>
        </w:rPr>
      </w:pPr>
    </w:p>
    <w:p w:rsidR="00B64B65" w:rsidRPr="00BD2CA1" w:rsidRDefault="00B64B65" w:rsidP="00BD2CA1">
      <w:pPr>
        <w:widowControl w:val="0"/>
        <w:spacing w:before="20" w:after="20"/>
        <w:jc w:val="center"/>
        <w:rPr>
          <w:b/>
          <w:bCs/>
          <w:sz w:val="20"/>
          <w:szCs w:val="20"/>
          <w:lang w:eastAsia="en-US"/>
        </w:rPr>
      </w:pPr>
    </w:p>
    <w:tbl>
      <w:tblPr>
        <w:tblW w:w="157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8"/>
        <w:gridCol w:w="283"/>
        <w:gridCol w:w="567"/>
        <w:gridCol w:w="425"/>
        <w:gridCol w:w="426"/>
        <w:gridCol w:w="2444"/>
        <w:gridCol w:w="3220"/>
        <w:gridCol w:w="1981"/>
        <w:gridCol w:w="1414"/>
        <w:gridCol w:w="1368"/>
        <w:gridCol w:w="1372"/>
        <w:gridCol w:w="2030"/>
      </w:tblGrid>
      <w:tr w:rsidR="00B64B65" w:rsidRPr="00BD2CA1">
        <w:trPr>
          <w:cantSplit/>
          <w:trHeight w:val="1117"/>
          <w:jc w:val="center"/>
        </w:trPr>
        <w:tc>
          <w:tcPr>
            <w:tcW w:w="268" w:type="dxa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ÜNİTE ADI</w:t>
            </w:r>
          </w:p>
        </w:tc>
        <w:tc>
          <w:tcPr>
            <w:tcW w:w="283" w:type="dxa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KONU ADI</w:t>
            </w:r>
          </w:p>
        </w:tc>
        <w:tc>
          <w:tcPr>
            <w:tcW w:w="567" w:type="dxa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DERS SAATİ</w:t>
            </w:r>
          </w:p>
        </w:tc>
        <w:tc>
          <w:tcPr>
            <w:tcW w:w="2444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3220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AÇIKLAMALAR</w:t>
            </w:r>
          </w:p>
        </w:tc>
        <w:tc>
          <w:tcPr>
            <w:tcW w:w="1981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ETKİNLİKLER</w:t>
            </w:r>
          </w:p>
        </w:tc>
        <w:tc>
          <w:tcPr>
            <w:tcW w:w="1414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C025C9">
              <w:rPr>
                <w:b/>
                <w:bCs/>
                <w:sz w:val="18"/>
                <w:szCs w:val="18"/>
                <w:lang w:eastAsia="en-US"/>
              </w:rPr>
              <w:t>YÖNTEM VE TEKNİKLER</w:t>
            </w:r>
          </w:p>
        </w:tc>
        <w:tc>
          <w:tcPr>
            <w:tcW w:w="1368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ARAÇ VE GEREÇLER</w:t>
            </w:r>
          </w:p>
        </w:tc>
        <w:tc>
          <w:tcPr>
            <w:tcW w:w="1372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BECERİ/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DEĞERLER</w:t>
            </w:r>
          </w:p>
        </w:tc>
        <w:tc>
          <w:tcPr>
            <w:tcW w:w="2030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ÖLÇME VE DEĞERLENDİRME</w:t>
            </w:r>
          </w:p>
        </w:tc>
      </w:tr>
      <w:tr w:rsidR="00B64B65" w:rsidRPr="00BD2CA1">
        <w:trPr>
          <w:cantSplit/>
          <w:trHeight w:val="1195"/>
          <w:jc w:val="center"/>
        </w:trPr>
        <w:tc>
          <w:tcPr>
            <w:tcW w:w="268" w:type="dxa"/>
            <w:vMerge w:val="restart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ind w:right="113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3.ÜNİTE</w:t>
            </w:r>
          </w:p>
        </w:tc>
        <w:tc>
          <w:tcPr>
            <w:tcW w:w="283" w:type="dxa"/>
            <w:vMerge w:val="restart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ind w:right="113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İNSANLAR, YERLER VE ÇEVRELER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23-27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 xml:space="preserve"> ARALIK</w:t>
            </w:r>
          </w:p>
        </w:tc>
        <w:tc>
          <w:tcPr>
            <w:tcW w:w="425" w:type="dxa"/>
            <w:vMerge w:val="restart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426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444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SB.4.3.5. Yaşadığı yer ve çevresindeki yer şekilleri ve nüfus özellikleri hakkında çıkarımlarda bulunur.</w:t>
            </w:r>
          </w:p>
        </w:tc>
        <w:tc>
          <w:tcPr>
            <w:tcW w:w="3220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Türkiye’nin Siyasi ve Fiziki Haritası öğrencilerle birlikte incelenir. Bu kazanım işlenirken edebi ürünlerden yararlanılır.</w:t>
            </w:r>
          </w:p>
        </w:tc>
        <w:tc>
          <w:tcPr>
            <w:tcW w:w="1981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18"/>
                <w:szCs w:val="18"/>
                <w:lang w:eastAsia="en-US"/>
              </w:rPr>
            </w:pPr>
            <w:r w:rsidRPr="00C025C9">
              <w:rPr>
                <w:color w:val="000000"/>
                <w:sz w:val="18"/>
                <w:szCs w:val="18"/>
                <w:lang w:val="en-US" w:eastAsia="en-US"/>
              </w:rPr>
              <w:t>YAŞADIĞIM YER</w:t>
            </w:r>
          </w:p>
        </w:tc>
        <w:tc>
          <w:tcPr>
            <w:tcW w:w="1414" w:type="dxa"/>
            <w:vMerge w:val="restart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Anlatım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Soru-Cevap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Gezi Gözlem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Tartışma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Beyin fırtınası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Örnek olay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Eğitici oyunlar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Benzetim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68" w:type="dxa"/>
            <w:vMerge w:val="restart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Ders kitabı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Bilgisayar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Projeksiyon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EBA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72" w:type="dxa"/>
            <w:vMerge w:val="restart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ind w:right="113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Bu öğrenme alanı işlenirken doğal çevreye duyarlılık değeriyle mekânı algılama, harita kullanma, konum analizi, tablo, grafik, diyagram çizme ve yorumlama gibi becerilerin de öğrenciler tarafından edinilmesi sağlanmalıdır.</w:t>
            </w:r>
          </w:p>
        </w:tc>
        <w:tc>
          <w:tcPr>
            <w:tcW w:w="2030" w:type="dxa"/>
            <w:vMerge w:val="restart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ind w:right="113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Tanıma amaçlı değerlendirme :Hazırbulunuşluk testleri, gözlem, görüşme formları, yetenek testleri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ind w:right="113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İzleme-Biçimlendirme amaçlı değerlendirne: İzleme / ünite testleri, uygulama etkinlikleri, otantik görevler, dereceli puanlama anahtarı, açık uçlu sorular, yapılandırılmış grid, tanılayıcı dallanmış ağaç, kelime ilişkilendirme, öz ve akran değerlendirme, grup değerlendirme, projeler, gözlem formları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ind w:right="113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ind w:right="113"/>
              <w:rPr>
                <w:sz w:val="20"/>
                <w:szCs w:val="20"/>
                <w:lang w:eastAsia="en-US"/>
              </w:rPr>
            </w:pPr>
          </w:p>
        </w:tc>
      </w:tr>
      <w:tr w:rsidR="00B64B65" w:rsidRPr="00BD2CA1">
        <w:trPr>
          <w:cantSplit/>
          <w:trHeight w:val="390"/>
          <w:jc w:val="center"/>
        </w:trPr>
        <w:tc>
          <w:tcPr>
            <w:tcW w:w="268" w:type="dxa"/>
            <w:vMerge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ind w:right="113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vMerge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ind w:right="113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7645" w:type="dxa"/>
            <w:gridSpan w:val="3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b/>
                <w:bCs/>
                <w:color w:val="FF0000"/>
                <w:sz w:val="20"/>
                <w:szCs w:val="20"/>
                <w:lang w:val="en-US" w:eastAsia="en-US"/>
              </w:rPr>
            </w:pPr>
            <w:r w:rsidRPr="00C025C9">
              <w:rPr>
                <w:b/>
                <w:bCs/>
                <w:color w:val="FF0000"/>
                <w:sz w:val="20"/>
                <w:szCs w:val="20"/>
                <w:lang w:val="en-US" w:eastAsia="en-US"/>
              </w:rPr>
              <w:t xml:space="preserve">                                1.  DÖNEM 2. YAZILI YOKLAMA</w:t>
            </w:r>
          </w:p>
        </w:tc>
        <w:tc>
          <w:tcPr>
            <w:tcW w:w="1414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68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72" w:type="dxa"/>
            <w:vMerge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ind w:right="113"/>
              <w:rPr>
                <w:sz w:val="20"/>
                <w:szCs w:val="20"/>
                <w:lang w:eastAsia="en-US"/>
              </w:rPr>
            </w:pPr>
          </w:p>
        </w:tc>
        <w:tc>
          <w:tcPr>
            <w:tcW w:w="2030" w:type="dxa"/>
            <w:vMerge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ind w:right="113"/>
              <w:rPr>
                <w:sz w:val="20"/>
                <w:szCs w:val="20"/>
                <w:lang w:eastAsia="en-US"/>
              </w:rPr>
            </w:pPr>
          </w:p>
        </w:tc>
      </w:tr>
      <w:tr w:rsidR="00B64B65" w:rsidRPr="00BD2CA1">
        <w:trPr>
          <w:cantSplit/>
          <w:trHeight w:val="965"/>
          <w:jc w:val="center"/>
        </w:trPr>
        <w:tc>
          <w:tcPr>
            <w:tcW w:w="268" w:type="dxa"/>
            <w:vMerge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ind w:right="113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vMerge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ind w:right="113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 xml:space="preserve">30 ARALIK 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03 OCAK</w:t>
            </w:r>
          </w:p>
        </w:tc>
        <w:tc>
          <w:tcPr>
            <w:tcW w:w="425" w:type="dxa"/>
            <w:vMerge w:val="restart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426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444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both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SB.4.3.5. Yaşadığı yer ve çevresindeki yer şekilleri ve nüfus özellikleri hakkında çıkarımlarda bulunur.</w:t>
            </w:r>
          </w:p>
        </w:tc>
        <w:tc>
          <w:tcPr>
            <w:tcW w:w="3220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Türkiye’nin Siyasi ve Fiziki Haritası öğrencilerle birlikte incelenir. Bu kazanım işlenirken edebi ürünlerden yararlanılır.</w:t>
            </w:r>
          </w:p>
        </w:tc>
        <w:tc>
          <w:tcPr>
            <w:tcW w:w="1981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18"/>
                <w:szCs w:val="18"/>
                <w:lang w:eastAsia="en-US"/>
              </w:rPr>
            </w:pPr>
            <w:r w:rsidRPr="00C025C9">
              <w:rPr>
                <w:color w:val="000000"/>
                <w:sz w:val="18"/>
                <w:szCs w:val="18"/>
                <w:lang w:val="en-US" w:eastAsia="en-US"/>
              </w:rPr>
              <w:t>YAŞADIĞIM YER</w:t>
            </w:r>
          </w:p>
        </w:tc>
        <w:tc>
          <w:tcPr>
            <w:tcW w:w="1414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68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72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030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</w:tr>
      <w:tr w:rsidR="00B64B65" w:rsidRPr="00BD2CA1">
        <w:trPr>
          <w:cantSplit/>
          <w:trHeight w:val="1099"/>
          <w:jc w:val="center"/>
        </w:trPr>
        <w:tc>
          <w:tcPr>
            <w:tcW w:w="268" w:type="dxa"/>
            <w:vMerge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ind w:right="113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vMerge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ind w:right="113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444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SB.4.3.6. Doğal afetlere yönelik gerekli hazırlıkları yapar.</w:t>
            </w:r>
          </w:p>
        </w:tc>
        <w:tc>
          <w:tcPr>
            <w:tcW w:w="3220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Öğrencinin yaşadığı çevrede karşılaşma olasılığı olan doğal afetlere öncelik verilir.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Deprem çantası hazırlığı konusuna değinilir.</w:t>
            </w:r>
          </w:p>
        </w:tc>
        <w:tc>
          <w:tcPr>
            <w:tcW w:w="1981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18"/>
                <w:szCs w:val="18"/>
                <w:lang w:eastAsia="en-US"/>
              </w:rPr>
            </w:pPr>
            <w:r w:rsidRPr="00C025C9">
              <w:rPr>
                <w:color w:val="000000"/>
                <w:sz w:val="18"/>
                <w:szCs w:val="18"/>
                <w:lang w:val="en-US" w:eastAsia="en-US"/>
              </w:rPr>
              <w:t>DOĞAL AFETLERE HAZIR OLALIM</w:t>
            </w:r>
          </w:p>
        </w:tc>
        <w:tc>
          <w:tcPr>
            <w:tcW w:w="1414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68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72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030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</w:tr>
      <w:tr w:rsidR="00B64B65" w:rsidRPr="00BD2CA1">
        <w:trPr>
          <w:cantSplit/>
          <w:trHeight w:val="1209"/>
          <w:jc w:val="center"/>
        </w:trPr>
        <w:tc>
          <w:tcPr>
            <w:tcW w:w="268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 xml:space="preserve">06-10  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OCAK</w:t>
            </w:r>
          </w:p>
        </w:tc>
        <w:tc>
          <w:tcPr>
            <w:tcW w:w="425" w:type="dxa"/>
            <w:vMerge w:val="restart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426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444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SB.4.3.6. Doğal afetlere yönelik gerekli hazırlıkları yapar.</w:t>
            </w:r>
          </w:p>
        </w:tc>
        <w:tc>
          <w:tcPr>
            <w:tcW w:w="3220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Öğrencinin yaşadığı çevrede karşılaşma olasılığı olan doğal afetlere öncelik verilir.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Deprem çantası hazırlığı konusuna değinilir.</w:t>
            </w:r>
          </w:p>
        </w:tc>
        <w:tc>
          <w:tcPr>
            <w:tcW w:w="1981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18"/>
                <w:szCs w:val="18"/>
                <w:lang w:eastAsia="en-US"/>
              </w:rPr>
            </w:pPr>
            <w:r w:rsidRPr="00C025C9">
              <w:rPr>
                <w:color w:val="000000"/>
                <w:sz w:val="18"/>
                <w:szCs w:val="18"/>
                <w:lang w:val="en-US" w:eastAsia="en-US"/>
              </w:rPr>
              <w:t>DOĞAL AFETLERE HAZIR OLALIM</w:t>
            </w:r>
          </w:p>
        </w:tc>
        <w:tc>
          <w:tcPr>
            <w:tcW w:w="1414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68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72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030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</w:tr>
      <w:tr w:rsidR="00B64B65" w:rsidRPr="00BD2CA1">
        <w:trPr>
          <w:cantSplit/>
          <w:trHeight w:val="333"/>
          <w:jc w:val="center"/>
        </w:trPr>
        <w:tc>
          <w:tcPr>
            <w:tcW w:w="268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7645" w:type="dxa"/>
            <w:gridSpan w:val="3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TEMA SONU DEĞERLENDİRME ÇALIŞMALARI</w:t>
            </w:r>
          </w:p>
        </w:tc>
        <w:tc>
          <w:tcPr>
            <w:tcW w:w="1414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68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72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030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</w:tr>
      <w:tr w:rsidR="00B64B65" w:rsidRPr="00BD2CA1">
        <w:trPr>
          <w:cantSplit/>
          <w:trHeight w:val="945"/>
          <w:jc w:val="center"/>
        </w:trPr>
        <w:tc>
          <w:tcPr>
            <w:tcW w:w="268" w:type="dxa"/>
            <w:vMerge w:val="restart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ind w:right="113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4. ÜNİTE</w:t>
            </w:r>
          </w:p>
        </w:tc>
        <w:tc>
          <w:tcPr>
            <w:tcW w:w="283" w:type="dxa"/>
            <w:vMerge w:val="restart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ind w:right="113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BİLİM, TEKNOLOJİ VE TOPLUM</w:t>
            </w:r>
          </w:p>
        </w:tc>
        <w:tc>
          <w:tcPr>
            <w:tcW w:w="567" w:type="dxa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13-17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OCAK</w:t>
            </w:r>
          </w:p>
        </w:tc>
        <w:tc>
          <w:tcPr>
            <w:tcW w:w="425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426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444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SB.4.4.1. Çevresindeki teknolojik ürünleri, kullanım alanlarına göre sınıflandırır.</w:t>
            </w:r>
          </w:p>
        </w:tc>
        <w:tc>
          <w:tcPr>
            <w:tcW w:w="3220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1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color w:val="000000"/>
                <w:sz w:val="18"/>
                <w:szCs w:val="18"/>
                <w:lang w:val="en-US" w:eastAsia="en-US"/>
              </w:rPr>
            </w:pPr>
            <w:r w:rsidRPr="00C025C9">
              <w:rPr>
                <w:color w:val="000000"/>
                <w:sz w:val="18"/>
                <w:szCs w:val="18"/>
                <w:lang w:val="en-US" w:eastAsia="en-US"/>
              </w:rPr>
              <w:t>TEKNOLOJİK ÜRÜNLER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4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68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72" w:type="dxa"/>
            <w:vMerge w:val="restart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ind w:right="113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Bu öğrenme alanı işlenirken bilimsellik ve doğal çevreye duyarlılık gibi  değerlerle değişim ve yenilikçilik gibi becerilerin de öğrenciler tarafından edinilmesi sağlanmalıdır</w:t>
            </w:r>
          </w:p>
        </w:tc>
        <w:tc>
          <w:tcPr>
            <w:tcW w:w="2030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</w:tr>
      <w:tr w:rsidR="00B64B65" w:rsidRPr="00BD2CA1">
        <w:trPr>
          <w:cantSplit/>
          <w:trHeight w:val="2626"/>
          <w:jc w:val="center"/>
        </w:trPr>
        <w:tc>
          <w:tcPr>
            <w:tcW w:w="268" w:type="dxa"/>
            <w:vMerge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ind w:right="113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vMerge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ind w:right="113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  <w:p w:rsidR="00B64B65" w:rsidRPr="00C025C9" w:rsidRDefault="00B64B65" w:rsidP="00C025C9">
            <w:pPr>
              <w:widowControl w:val="0"/>
              <w:spacing w:after="200" w:line="276" w:lineRule="auto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496" w:type="dxa"/>
            <w:gridSpan w:val="5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color w:val="000000"/>
                <w:sz w:val="20"/>
                <w:szCs w:val="20"/>
                <w:lang w:val="en-US" w:eastAsia="en-US"/>
              </w:rPr>
            </w:pP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color w:val="000000"/>
                <w:sz w:val="20"/>
                <w:szCs w:val="20"/>
                <w:lang w:val="en-US" w:eastAsia="en-US"/>
              </w:rPr>
            </w:pP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color w:val="000000"/>
                <w:sz w:val="20"/>
                <w:szCs w:val="20"/>
                <w:lang w:val="en-US" w:eastAsia="en-US"/>
              </w:rPr>
            </w:pP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color w:val="000000"/>
                <w:sz w:val="20"/>
                <w:szCs w:val="20"/>
                <w:lang w:val="en-US" w:eastAsia="en-US"/>
              </w:rPr>
            </w:pPr>
          </w:p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color w:val="FF0000"/>
                <w:sz w:val="20"/>
                <w:szCs w:val="20"/>
                <w:lang w:val="en-US" w:eastAsia="en-US"/>
              </w:rPr>
            </w:pPr>
            <w:r w:rsidRPr="00C025C9">
              <w:rPr>
                <w:b/>
                <w:bCs/>
                <w:color w:val="FF0000"/>
                <w:sz w:val="20"/>
                <w:szCs w:val="20"/>
                <w:lang w:val="en-US" w:eastAsia="en-US"/>
              </w:rPr>
              <w:t>1.DÖNEM SONU 15 TATİL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color w:val="000000"/>
                <w:sz w:val="20"/>
                <w:szCs w:val="20"/>
                <w:lang w:val="en-US" w:eastAsia="en-US"/>
              </w:rPr>
            </w:pP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color w:val="000000"/>
                <w:sz w:val="20"/>
                <w:szCs w:val="20"/>
                <w:lang w:val="en-US" w:eastAsia="en-US"/>
              </w:rPr>
            </w:pP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color w:val="000000"/>
                <w:sz w:val="20"/>
                <w:szCs w:val="20"/>
                <w:lang w:val="en-US" w:eastAsia="en-US"/>
              </w:rPr>
            </w:pP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1414" w:type="dxa"/>
            <w:vMerge w:val="restart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68" w:type="dxa"/>
            <w:vMerge w:val="restart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72" w:type="dxa"/>
            <w:vMerge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ind w:right="113"/>
              <w:rPr>
                <w:sz w:val="20"/>
                <w:szCs w:val="20"/>
                <w:lang w:eastAsia="en-US"/>
              </w:rPr>
            </w:pPr>
          </w:p>
        </w:tc>
        <w:tc>
          <w:tcPr>
            <w:tcW w:w="2030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</w:tr>
      <w:tr w:rsidR="00B64B65" w:rsidRPr="00BD2CA1">
        <w:trPr>
          <w:cantSplit/>
          <w:trHeight w:val="1239"/>
          <w:jc w:val="center"/>
        </w:trPr>
        <w:tc>
          <w:tcPr>
            <w:tcW w:w="268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03-07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 xml:space="preserve"> ŞUBAT</w:t>
            </w:r>
          </w:p>
        </w:tc>
        <w:tc>
          <w:tcPr>
            <w:tcW w:w="425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426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444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SB.4.4.2. Teknolojik ürünlerin geçmişteki ve bugünkü kullanımlarını karşılaştırır.</w:t>
            </w:r>
          </w:p>
        </w:tc>
        <w:tc>
          <w:tcPr>
            <w:tcW w:w="3220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Teknolojinin hayatımızda ve çevremizde meydana getirdiği değişikliklere dikkat çekilir.</w:t>
            </w:r>
          </w:p>
        </w:tc>
        <w:tc>
          <w:tcPr>
            <w:tcW w:w="1981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18"/>
                <w:szCs w:val="18"/>
                <w:lang w:eastAsia="en-US"/>
              </w:rPr>
            </w:pPr>
            <w:r w:rsidRPr="00C025C9">
              <w:rPr>
                <w:color w:val="000000"/>
                <w:sz w:val="18"/>
                <w:szCs w:val="18"/>
                <w:lang w:val="en-US" w:eastAsia="en-US"/>
              </w:rPr>
              <w:t>GEÇMİŞTEN BUGÜNE TEKNOLOJİ</w:t>
            </w:r>
          </w:p>
        </w:tc>
        <w:tc>
          <w:tcPr>
            <w:tcW w:w="1414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68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72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030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</w:tr>
    </w:tbl>
    <w:p w:rsidR="00B64B65" w:rsidRPr="00BD2CA1" w:rsidRDefault="00B64B65" w:rsidP="00BD2CA1">
      <w:pPr>
        <w:widowControl w:val="0"/>
        <w:spacing w:before="20" w:after="20"/>
        <w:rPr>
          <w:b/>
          <w:bCs/>
          <w:sz w:val="20"/>
          <w:szCs w:val="20"/>
          <w:lang w:eastAsia="en-US"/>
        </w:rPr>
      </w:pPr>
    </w:p>
    <w:tbl>
      <w:tblPr>
        <w:tblW w:w="159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40"/>
        <w:gridCol w:w="425"/>
        <w:gridCol w:w="425"/>
        <w:gridCol w:w="462"/>
        <w:gridCol w:w="389"/>
        <w:gridCol w:w="2339"/>
        <w:gridCol w:w="3220"/>
        <w:gridCol w:w="1981"/>
        <w:gridCol w:w="1363"/>
        <w:gridCol w:w="1303"/>
        <w:gridCol w:w="1488"/>
        <w:gridCol w:w="2197"/>
      </w:tblGrid>
      <w:tr w:rsidR="00B64B65" w:rsidRPr="00BD2CA1">
        <w:trPr>
          <w:cantSplit/>
          <w:trHeight w:val="1336"/>
          <w:jc w:val="center"/>
        </w:trPr>
        <w:tc>
          <w:tcPr>
            <w:tcW w:w="340" w:type="dxa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ÜNİTE ADI</w:t>
            </w:r>
          </w:p>
        </w:tc>
        <w:tc>
          <w:tcPr>
            <w:tcW w:w="425" w:type="dxa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KONU ADI</w:t>
            </w:r>
          </w:p>
        </w:tc>
        <w:tc>
          <w:tcPr>
            <w:tcW w:w="425" w:type="dxa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AY</w:t>
            </w:r>
          </w:p>
        </w:tc>
        <w:tc>
          <w:tcPr>
            <w:tcW w:w="462" w:type="dxa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HAFTA</w:t>
            </w:r>
          </w:p>
        </w:tc>
        <w:tc>
          <w:tcPr>
            <w:tcW w:w="389" w:type="dxa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DERS SAATİ</w:t>
            </w:r>
          </w:p>
        </w:tc>
        <w:tc>
          <w:tcPr>
            <w:tcW w:w="2339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3220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AÇIKLAMALAR</w:t>
            </w:r>
          </w:p>
        </w:tc>
        <w:tc>
          <w:tcPr>
            <w:tcW w:w="1981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ETKİNLİKLER</w:t>
            </w:r>
          </w:p>
        </w:tc>
        <w:tc>
          <w:tcPr>
            <w:tcW w:w="1363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C025C9">
              <w:rPr>
                <w:b/>
                <w:bCs/>
                <w:sz w:val="18"/>
                <w:szCs w:val="18"/>
                <w:lang w:eastAsia="en-US"/>
              </w:rPr>
              <w:t>YÖNTEM VE TEKNİKLER</w:t>
            </w:r>
          </w:p>
        </w:tc>
        <w:tc>
          <w:tcPr>
            <w:tcW w:w="1303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C025C9">
              <w:rPr>
                <w:b/>
                <w:bCs/>
                <w:sz w:val="18"/>
                <w:szCs w:val="18"/>
                <w:lang w:eastAsia="en-US"/>
              </w:rPr>
              <w:t>ARAÇ VE GEREÇLER</w:t>
            </w:r>
          </w:p>
        </w:tc>
        <w:tc>
          <w:tcPr>
            <w:tcW w:w="1488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BECERİ/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DEĞERLER</w:t>
            </w:r>
          </w:p>
        </w:tc>
        <w:tc>
          <w:tcPr>
            <w:tcW w:w="2197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ÖLÇME VE DEĞERLENDİRME</w:t>
            </w:r>
          </w:p>
        </w:tc>
      </w:tr>
      <w:tr w:rsidR="00B64B65" w:rsidRPr="00BD2CA1">
        <w:trPr>
          <w:cantSplit/>
          <w:trHeight w:val="1195"/>
          <w:jc w:val="center"/>
        </w:trPr>
        <w:tc>
          <w:tcPr>
            <w:tcW w:w="340" w:type="dxa"/>
            <w:vMerge w:val="restart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ind w:right="113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4.ÜNİTE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ind w:right="113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BİLİM, TEKNOLOJİ VE TOPLUM</w:t>
            </w:r>
          </w:p>
        </w:tc>
        <w:tc>
          <w:tcPr>
            <w:tcW w:w="425" w:type="dxa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10-14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 xml:space="preserve"> ŞUBAT</w:t>
            </w:r>
          </w:p>
        </w:tc>
        <w:tc>
          <w:tcPr>
            <w:tcW w:w="462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389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339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SB.4.4.3. Kullandığı teknolojik ürünlerin mucitlerini ve bu ürünlerin zaman içerisindeki gelişimini araştırır.</w:t>
            </w:r>
          </w:p>
        </w:tc>
        <w:tc>
          <w:tcPr>
            <w:tcW w:w="3220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1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18"/>
                <w:szCs w:val="18"/>
                <w:lang w:eastAsia="en-US"/>
              </w:rPr>
            </w:pPr>
            <w:r w:rsidRPr="00C025C9">
              <w:rPr>
                <w:color w:val="000000"/>
                <w:sz w:val="18"/>
                <w:szCs w:val="18"/>
                <w:lang w:val="en-US" w:eastAsia="en-US"/>
              </w:rPr>
              <w:t>ZAMAN İÇİNDE TEKNOLOJİ</w:t>
            </w:r>
          </w:p>
        </w:tc>
        <w:tc>
          <w:tcPr>
            <w:tcW w:w="1363" w:type="dxa"/>
            <w:vMerge w:val="restart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Anlatım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Soru-Cevap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Gezi Gözlem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Tartışma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Beyin fırtınası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Örnek olay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Eğitici oyunlar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Benzetim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03" w:type="dxa"/>
            <w:vMerge w:val="restart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Ders kitabı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Bilgisayar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Projeksiyon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EBA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88" w:type="dxa"/>
            <w:vMerge w:val="restart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ind w:right="113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Bu öğrenme alanı işlenirken bilimsellik ve doğal çevreye duyarlılık gibi  değerlerle değişim ve yenilikçilik gibi becerilerin de öğrenciler tarafından edinilmesi sağlanmalıdır</w:t>
            </w:r>
          </w:p>
        </w:tc>
        <w:tc>
          <w:tcPr>
            <w:tcW w:w="2197" w:type="dxa"/>
            <w:vMerge w:val="restart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ind w:right="113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Tanıma amaçlı değerlendirme :Hazırbulunuşluk testleri, gözlem, görüşme formları, yetenek testleri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ind w:right="113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İzleme-Biçimlendirme amaçlı değerlendirne: İzleme / ünite testleri, uygulama etkinlikleri, otantik görevler, dereceli puanlama anahtarı, açık uçlu sorular, yapılandırılmış grid, tanılayıcı dallanmış ağaç, kelime ilişkilendirme, öz ve akran değerlendirme, grup değerlendirme, projeler, gözlem formları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ind w:right="113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ind w:right="113"/>
              <w:rPr>
                <w:sz w:val="20"/>
                <w:szCs w:val="20"/>
                <w:lang w:eastAsia="en-US"/>
              </w:rPr>
            </w:pPr>
          </w:p>
        </w:tc>
      </w:tr>
      <w:tr w:rsidR="00B64B65" w:rsidRPr="00BD2CA1">
        <w:trPr>
          <w:cantSplit/>
          <w:trHeight w:val="965"/>
          <w:jc w:val="center"/>
        </w:trPr>
        <w:tc>
          <w:tcPr>
            <w:tcW w:w="340" w:type="dxa"/>
            <w:vMerge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ind w:right="113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ind w:right="113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17-21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 xml:space="preserve"> ŞUBAT</w:t>
            </w:r>
          </w:p>
        </w:tc>
        <w:tc>
          <w:tcPr>
            <w:tcW w:w="462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21</w:t>
            </w:r>
          </w:p>
        </w:tc>
        <w:tc>
          <w:tcPr>
            <w:tcW w:w="389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339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SB.4.4.4. Çevresindeki ihtiyaçlardan yola çıkarak kendine özgü ürünler tasarlamaya yönelik fikirler geliştirir.</w:t>
            </w:r>
          </w:p>
        </w:tc>
        <w:tc>
          <w:tcPr>
            <w:tcW w:w="3220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Örnek girişimciler ve onların başarı öyküleri üzerinde durulur.</w:t>
            </w:r>
          </w:p>
        </w:tc>
        <w:tc>
          <w:tcPr>
            <w:tcW w:w="1981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18"/>
                <w:szCs w:val="18"/>
                <w:lang w:eastAsia="en-US"/>
              </w:rPr>
            </w:pPr>
            <w:r w:rsidRPr="00C025C9">
              <w:rPr>
                <w:color w:val="000000"/>
                <w:sz w:val="18"/>
                <w:szCs w:val="18"/>
                <w:lang w:val="en-US" w:eastAsia="en-US"/>
              </w:rPr>
              <w:t>İCAT ÇIKARALIM</w:t>
            </w:r>
          </w:p>
        </w:tc>
        <w:tc>
          <w:tcPr>
            <w:tcW w:w="1363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03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88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97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</w:tr>
      <w:tr w:rsidR="00B64B65" w:rsidRPr="00BD2CA1">
        <w:trPr>
          <w:cantSplit/>
          <w:trHeight w:val="1209"/>
          <w:jc w:val="center"/>
        </w:trPr>
        <w:tc>
          <w:tcPr>
            <w:tcW w:w="340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24-28</w:t>
            </w:r>
          </w:p>
          <w:p w:rsidR="00B64B65" w:rsidRPr="00C025C9" w:rsidRDefault="00B64B65" w:rsidP="00C025C9">
            <w:pPr>
              <w:widowControl w:val="0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 xml:space="preserve">ŞUBAT </w:t>
            </w:r>
          </w:p>
        </w:tc>
        <w:tc>
          <w:tcPr>
            <w:tcW w:w="462" w:type="dxa"/>
            <w:vMerge w:val="restart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22</w:t>
            </w:r>
          </w:p>
        </w:tc>
        <w:tc>
          <w:tcPr>
            <w:tcW w:w="389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339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SB.4.4.5. Teknolojik ürünleri kendisine, başkalarına ve doğaya zarar vermeden kullanır.</w:t>
            </w:r>
          </w:p>
        </w:tc>
        <w:tc>
          <w:tcPr>
            <w:tcW w:w="3220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Teknolojik ürünler için hazırlanan kullanım kılavuzlarına dikkat çekilir.</w:t>
            </w:r>
          </w:p>
        </w:tc>
        <w:tc>
          <w:tcPr>
            <w:tcW w:w="1981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18"/>
                <w:szCs w:val="18"/>
                <w:lang w:eastAsia="en-US"/>
              </w:rPr>
            </w:pPr>
            <w:r w:rsidRPr="00C025C9">
              <w:rPr>
                <w:color w:val="000000"/>
                <w:sz w:val="18"/>
                <w:szCs w:val="18"/>
                <w:lang w:val="en-US" w:eastAsia="en-US"/>
              </w:rPr>
              <w:t>ZARAR VERMEDEN KULLANALIM</w:t>
            </w:r>
          </w:p>
        </w:tc>
        <w:tc>
          <w:tcPr>
            <w:tcW w:w="1363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03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88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97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</w:tr>
      <w:tr w:rsidR="00B64B65" w:rsidRPr="00BD2CA1">
        <w:trPr>
          <w:cantSplit/>
          <w:trHeight w:val="423"/>
          <w:jc w:val="center"/>
        </w:trPr>
        <w:tc>
          <w:tcPr>
            <w:tcW w:w="340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b/>
                <w:bCs/>
                <w:sz w:val="20"/>
                <w:szCs w:val="20"/>
                <w:lang w:eastAsia="en-US"/>
              </w:rPr>
            </w:pPr>
            <w:bookmarkStart w:id="0" w:name="_Hlk492743021"/>
          </w:p>
        </w:tc>
        <w:tc>
          <w:tcPr>
            <w:tcW w:w="425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62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89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7540" w:type="dxa"/>
            <w:gridSpan w:val="3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TEMA SONU DEĞERLENDİRME ÇALIŞMALARI</w:t>
            </w:r>
          </w:p>
        </w:tc>
        <w:tc>
          <w:tcPr>
            <w:tcW w:w="1363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03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88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97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</w:tr>
      <w:bookmarkEnd w:id="0"/>
      <w:tr w:rsidR="00B64B65" w:rsidRPr="00BD2CA1">
        <w:trPr>
          <w:cantSplit/>
          <w:trHeight w:val="1438"/>
          <w:jc w:val="center"/>
        </w:trPr>
        <w:tc>
          <w:tcPr>
            <w:tcW w:w="340" w:type="dxa"/>
            <w:vMerge w:val="restart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ind w:right="113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5. ÜNİTE</w:t>
            </w:r>
          </w:p>
        </w:tc>
        <w:tc>
          <w:tcPr>
            <w:tcW w:w="425" w:type="dxa"/>
            <w:vMerge w:val="restart"/>
            <w:textDirection w:val="btLr"/>
          </w:tcPr>
          <w:p w:rsidR="00B64B65" w:rsidRPr="00C025C9" w:rsidRDefault="00B64B65" w:rsidP="00C025C9">
            <w:pPr>
              <w:widowControl w:val="0"/>
              <w:spacing w:line="240" w:lineRule="exact"/>
              <w:ind w:right="113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ÜRETİM, DAĞITIM VE TÜKETİM</w:t>
            </w:r>
          </w:p>
        </w:tc>
        <w:tc>
          <w:tcPr>
            <w:tcW w:w="425" w:type="dxa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02-06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MART</w:t>
            </w:r>
          </w:p>
        </w:tc>
        <w:tc>
          <w:tcPr>
            <w:tcW w:w="462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389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339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SB.4.5.1. İstek ve ihtiyaçlarını ayırt ederek ikisi arasında bilinçli seçimler yapar.</w:t>
            </w:r>
          </w:p>
        </w:tc>
        <w:tc>
          <w:tcPr>
            <w:tcW w:w="3220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Kaynakların sınırlılığı, fayda ve maliyet dengesi göz önüne alınacaktır.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İstek ve ihtiyaçların birbirinden farklı olduğu vurgulanır.</w:t>
            </w:r>
          </w:p>
        </w:tc>
        <w:tc>
          <w:tcPr>
            <w:tcW w:w="1981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18"/>
                <w:szCs w:val="18"/>
                <w:lang w:eastAsia="en-US"/>
              </w:rPr>
            </w:pPr>
            <w:r w:rsidRPr="00C025C9">
              <w:rPr>
                <w:color w:val="000000"/>
                <w:sz w:val="18"/>
                <w:szCs w:val="18"/>
                <w:lang w:val="en-US" w:eastAsia="en-US"/>
              </w:rPr>
              <w:t>İSTEKLERİMİZ, İHTİYAÇLARIMIZ</w:t>
            </w:r>
          </w:p>
        </w:tc>
        <w:tc>
          <w:tcPr>
            <w:tcW w:w="1363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03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88" w:type="dxa"/>
            <w:vMerge w:val="restart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ind w:right="113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Bu öğrenme alanı işlenirken sorumluluk ve tasarruf gibi değerlerle öz denetim, karar verme ve finansal okuryazarlık gibi becerilerin de öğrenciler tarafından edinilmesi sağlanmalıdır.</w:t>
            </w:r>
          </w:p>
        </w:tc>
        <w:tc>
          <w:tcPr>
            <w:tcW w:w="2197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</w:tr>
      <w:tr w:rsidR="00B64B65" w:rsidRPr="00BD2CA1">
        <w:trPr>
          <w:cantSplit/>
          <w:trHeight w:val="1531"/>
          <w:jc w:val="center"/>
        </w:trPr>
        <w:tc>
          <w:tcPr>
            <w:tcW w:w="340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09-13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MART</w:t>
            </w:r>
          </w:p>
        </w:tc>
        <w:tc>
          <w:tcPr>
            <w:tcW w:w="462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389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339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SB.4.5.2. Ailesi ve yakın çevresindeki başlıca ekonomik faaliyetleri tanır</w:t>
            </w:r>
          </w:p>
        </w:tc>
        <w:tc>
          <w:tcPr>
            <w:tcW w:w="3220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Gelir, gider, bütçe, üretim, dağıtım, tüketim ve meslek gibi kavramları kullanarak öğrencinin yakın çevresindeki ekonomik faaliyetleri gözlemlemesi ve raporlaştırması sağlanır.</w:t>
            </w:r>
          </w:p>
        </w:tc>
        <w:tc>
          <w:tcPr>
            <w:tcW w:w="1981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18"/>
                <w:szCs w:val="18"/>
                <w:lang w:eastAsia="en-US"/>
              </w:rPr>
            </w:pPr>
            <w:r w:rsidRPr="00C025C9">
              <w:rPr>
                <w:color w:val="000000"/>
                <w:sz w:val="18"/>
                <w:szCs w:val="18"/>
                <w:lang w:val="en-US" w:eastAsia="en-US"/>
              </w:rPr>
              <w:t>AİLEMDE VE ÇEVREMDE EKONOMİK FAALİYETLER</w:t>
            </w:r>
          </w:p>
        </w:tc>
        <w:tc>
          <w:tcPr>
            <w:tcW w:w="1363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03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88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97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</w:tr>
    </w:tbl>
    <w:p w:rsidR="00B64B65" w:rsidRPr="00BD2CA1" w:rsidRDefault="00B64B65" w:rsidP="00BD2CA1">
      <w:pPr>
        <w:widowControl w:val="0"/>
        <w:rPr>
          <w:sz w:val="20"/>
          <w:szCs w:val="20"/>
          <w:lang w:val="en-US" w:eastAsia="en-US"/>
        </w:rPr>
      </w:pPr>
    </w:p>
    <w:p w:rsidR="00B64B65" w:rsidRPr="00BD2CA1" w:rsidRDefault="00B64B65" w:rsidP="00BD2CA1">
      <w:pPr>
        <w:widowControl w:val="0"/>
        <w:spacing w:before="20" w:after="20"/>
        <w:rPr>
          <w:b/>
          <w:bCs/>
          <w:sz w:val="20"/>
          <w:szCs w:val="20"/>
          <w:lang w:eastAsia="en-US"/>
        </w:rPr>
      </w:pPr>
    </w:p>
    <w:p w:rsidR="00B64B65" w:rsidRPr="00BD2CA1" w:rsidRDefault="00B64B65" w:rsidP="00BD2CA1">
      <w:pPr>
        <w:widowControl w:val="0"/>
        <w:rPr>
          <w:sz w:val="20"/>
          <w:szCs w:val="20"/>
          <w:lang w:val="en-US" w:eastAsia="en-US"/>
        </w:rPr>
      </w:pPr>
    </w:p>
    <w:tbl>
      <w:tblPr>
        <w:tblW w:w="159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40"/>
        <w:gridCol w:w="425"/>
        <w:gridCol w:w="567"/>
        <w:gridCol w:w="425"/>
        <w:gridCol w:w="310"/>
        <w:gridCol w:w="2313"/>
        <w:gridCol w:w="3220"/>
        <w:gridCol w:w="1785"/>
        <w:gridCol w:w="1417"/>
        <w:gridCol w:w="1276"/>
        <w:gridCol w:w="1701"/>
        <w:gridCol w:w="2153"/>
      </w:tblGrid>
      <w:tr w:rsidR="00B64B65" w:rsidRPr="00BD2CA1">
        <w:trPr>
          <w:cantSplit/>
          <w:trHeight w:val="1350"/>
          <w:jc w:val="center"/>
        </w:trPr>
        <w:tc>
          <w:tcPr>
            <w:tcW w:w="340" w:type="dxa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ÜNİTE ADI</w:t>
            </w:r>
          </w:p>
        </w:tc>
        <w:tc>
          <w:tcPr>
            <w:tcW w:w="425" w:type="dxa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KONU ADI</w:t>
            </w:r>
          </w:p>
        </w:tc>
        <w:tc>
          <w:tcPr>
            <w:tcW w:w="567" w:type="dxa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HAFTA</w:t>
            </w:r>
          </w:p>
        </w:tc>
        <w:tc>
          <w:tcPr>
            <w:tcW w:w="310" w:type="dxa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DERS SAATİ</w:t>
            </w:r>
          </w:p>
        </w:tc>
        <w:tc>
          <w:tcPr>
            <w:tcW w:w="2313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3220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AÇIKLAMALAR</w:t>
            </w:r>
          </w:p>
        </w:tc>
        <w:tc>
          <w:tcPr>
            <w:tcW w:w="1785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ETKİNLİKLER</w:t>
            </w:r>
          </w:p>
        </w:tc>
        <w:tc>
          <w:tcPr>
            <w:tcW w:w="1417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C025C9">
              <w:rPr>
                <w:b/>
                <w:bCs/>
                <w:sz w:val="18"/>
                <w:szCs w:val="18"/>
                <w:lang w:eastAsia="en-US"/>
              </w:rPr>
              <w:t>YÖNTEM VE TEKNİKLER</w:t>
            </w:r>
          </w:p>
        </w:tc>
        <w:tc>
          <w:tcPr>
            <w:tcW w:w="1276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C025C9">
              <w:rPr>
                <w:b/>
                <w:bCs/>
                <w:sz w:val="18"/>
                <w:szCs w:val="18"/>
                <w:lang w:eastAsia="en-US"/>
              </w:rPr>
              <w:t>ARAÇ VE GEREÇLER</w:t>
            </w:r>
          </w:p>
        </w:tc>
        <w:tc>
          <w:tcPr>
            <w:tcW w:w="1701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BECERİ/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DEĞERLER</w:t>
            </w:r>
          </w:p>
        </w:tc>
        <w:tc>
          <w:tcPr>
            <w:tcW w:w="2153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ÖLÇME VE DEĞERLENDİRME</w:t>
            </w:r>
          </w:p>
        </w:tc>
      </w:tr>
      <w:tr w:rsidR="00B64B65" w:rsidRPr="00BD2CA1">
        <w:trPr>
          <w:cantSplit/>
          <w:trHeight w:val="1054"/>
          <w:jc w:val="center"/>
        </w:trPr>
        <w:tc>
          <w:tcPr>
            <w:tcW w:w="340" w:type="dxa"/>
            <w:vMerge w:val="restart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ind w:right="113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5.ÜNİTE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ind w:right="113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ÜRETİM, DAĞITIM VE TÜKETİM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16-20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 xml:space="preserve"> MART</w:t>
            </w:r>
          </w:p>
        </w:tc>
        <w:tc>
          <w:tcPr>
            <w:tcW w:w="425" w:type="dxa"/>
            <w:vMerge w:val="restart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310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313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SB.4.5.3. Sorumluluk sahibi bir birey olarak bilinçli tüketici davranışları sergiler.</w:t>
            </w:r>
          </w:p>
        </w:tc>
        <w:tc>
          <w:tcPr>
            <w:tcW w:w="3220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85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color w:val="000000"/>
                <w:sz w:val="18"/>
                <w:szCs w:val="18"/>
                <w:lang w:val="en-US" w:eastAsia="en-US"/>
              </w:rPr>
            </w:pPr>
            <w:r w:rsidRPr="00C025C9">
              <w:rPr>
                <w:color w:val="000000"/>
                <w:sz w:val="18"/>
                <w:szCs w:val="18"/>
                <w:lang w:val="en-US" w:eastAsia="en-US"/>
              </w:rPr>
              <w:t>BİLİNÇLİ TÜKETİCİ OLALIM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color w:val="000000"/>
                <w:sz w:val="18"/>
                <w:szCs w:val="18"/>
                <w:lang w:val="en-US" w:eastAsia="en-US"/>
              </w:rPr>
              <w:t>BELGEMİZİ ALALIM</w:t>
            </w:r>
          </w:p>
        </w:tc>
        <w:tc>
          <w:tcPr>
            <w:tcW w:w="1417" w:type="dxa"/>
            <w:vMerge w:val="restart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Anlatım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Soru-Cevap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Gezi Gözlem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Tartışma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Beyin fırtınası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Örnek olay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Eğitici oyunlar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Benzetim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Ders kitabı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Bilgisayar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Projeksiyon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EBA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 w:val="restart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ind w:right="113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Bu öğrenme alanı işlenirken sorumluluk ve tasarruf gibi değerlerle öz denetim, karar verme ve finansal okuryazarlık gibi becerilerin de öğrenciler tarafından edinilmesi sağlanmalıdır.</w:t>
            </w:r>
          </w:p>
        </w:tc>
        <w:tc>
          <w:tcPr>
            <w:tcW w:w="2153" w:type="dxa"/>
            <w:vMerge w:val="restart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ind w:right="113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Tanıma amaçlı değerlendirme :Hazırbulunuşluk testleri, gözlem, görüşme formları, yetenek testleri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ind w:right="113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İzleme-Biçimlendirme amaçlı değerlendirne: İzleme / ünite testleri, uygulama etkinlikleri, otantik görevler, dereceli puanlama anahtarı, açık uçlu sorular, yapılandırılmış grid, tanılayıcı dallanmış ağaç, kelime ilişkilendirme, öz ve akran değerlendirme, grup değerlendirme, projeler, gözlem formları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ind w:right="113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ind w:right="113"/>
              <w:rPr>
                <w:sz w:val="20"/>
                <w:szCs w:val="20"/>
                <w:lang w:eastAsia="en-US"/>
              </w:rPr>
            </w:pPr>
          </w:p>
        </w:tc>
      </w:tr>
      <w:tr w:rsidR="00B64B65" w:rsidRPr="00BD2CA1">
        <w:trPr>
          <w:cantSplit/>
          <w:trHeight w:val="531"/>
          <w:jc w:val="center"/>
        </w:trPr>
        <w:tc>
          <w:tcPr>
            <w:tcW w:w="340" w:type="dxa"/>
            <w:vMerge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ind w:right="113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ind w:right="113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10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7318" w:type="dxa"/>
            <w:gridSpan w:val="3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color w:val="FF0000"/>
                <w:sz w:val="20"/>
                <w:szCs w:val="20"/>
                <w:lang w:eastAsia="en-US"/>
              </w:rPr>
              <w:t>2.DÖNEM 1. YAZILI YOKLAMA</w:t>
            </w:r>
          </w:p>
        </w:tc>
        <w:tc>
          <w:tcPr>
            <w:tcW w:w="1417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ind w:right="113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53" w:type="dxa"/>
            <w:vMerge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ind w:right="113"/>
              <w:rPr>
                <w:sz w:val="20"/>
                <w:szCs w:val="20"/>
                <w:lang w:eastAsia="en-US"/>
              </w:rPr>
            </w:pPr>
          </w:p>
        </w:tc>
      </w:tr>
      <w:tr w:rsidR="00B64B65" w:rsidRPr="00BD2CA1">
        <w:trPr>
          <w:cantSplit/>
          <w:trHeight w:val="1245"/>
          <w:jc w:val="center"/>
        </w:trPr>
        <w:tc>
          <w:tcPr>
            <w:tcW w:w="340" w:type="dxa"/>
            <w:vMerge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ind w:right="113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ind w:right="113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23-27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 xml:space="preserve"> MART</w:t>
            </w:r>
          </w:p>
        </w:tc>
        <w:tc>
          <w:tcPr>
            <w:tcW w:w="425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26</w:t>
            </w:r>
          </w:p>
        </w:tc>
        <w:tc>
          <w:tcPr>
            <w:tcW w:w="310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313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SB.4.5.4. Kendine ait örnek bir bütçe oluşturur.</w:t>
            </w:r>
          </w:p>
        </w:tc>
        <w:tc>
          <w:tcPr>
            <w:tcW w:w="3220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Öğrencinin ailesinin yardımıyla örnek bir bütçe miktarı üzerinden gelir gider tablosu oluşturması sağlanır.</w:t>
            </w:r>
          </w:p>
        </w:tc>
        <w:tc>
          <w:tcPr>
            <w:tcW w:w="1785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18"/>
                <w:szCs w:val="18"/>
                <w:lang w:eastAsia="en-US"/>
              </w:rPr>
            </w:pPr>
            <w:r w:rsidRPr="00C025C9">
              <w:rPr>
                <w:color w:val="000000"/>
                <w:sz w:val="18"/>
                <w:szCs w:val="18"/>
                <w:lang w:val="en-US" w:eastAsia="en-US"/>
              </w:rPr>
              <w:t>AYAĞIMIZI YORGANIMIZA GÖRE UZATALIM</w:t>
            </w:r>
          </w:p>
        </w:tc>
        <w:tc>
          <w:tcPr>
            <w:tcW w:w="1417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53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</w:tr>
      <w:tr w:rsidR="00B64B65" w:rsidRPr="00BD2CA1">
        <w:trPr>
          <w:cantSplit/>
          <w:trHeight w:val="1109"/>
          <w:jc w:val="center"/>
        </w:trPr>
        <w:tc>
          <w:tcPr>
            <w:tcW w:w="340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30 MART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3 NİSAN</w:t>
            </w:r>
          </w:p>
        </w:tc>
        <w:tc>
          <w:tcPr>
            <w:tcW w:w="425" w:type="dxa"/>
            <w:vMerge w:val="restart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27</w:t>
            </w:r>
          </w:p>
        </w:tc>
        <w:tc>
          <w:tcPr>
            <w:tcW w:w="310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313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SB.4.5.5. Çevresindeki kaynakları israf etmeden kullanır</w:t>
            </w:r>
          </w:p>
        </w:tc>
        <w:tc>
          <w:tcPr>
            <w:tcW w:w="3220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Sahip olduğu kaynakları bilinçli kullanarak tasarrufta bulunması gerektiği vurgulanır</w:t>
            </w:r>
          </w:p>
        </w:tc>
        <w:tc>
          <w:tcPr>
            <w:tcW w:w="1785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18"/>
                <w:szCs w:val="18"/>
                <w:lang w:eastAsia="en-US"/>
              </w:rPr>
            </w:pPr>
            <w:r w:rsidRPr="00C025C9">
              <w:rPr>
                <w:color w:val="000000"/>
                <w:sz w:val="18"/>
                <w:szCs w:val="18"/>
                <w:lang w:val="en-US" w:eastAsia="en-US"/>
              </w:rPr>
              <w:t>TÜKETİME EVET, İSRAFA HAYIR</w:t>
            </w:r>
          </w:p>
        </w:tc>
        <w:tc>
          <w:tcPr>
            <w:tcW w:w="1417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53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</w:tr>
      <w:tr w:rsidR="00B64B65" w:rsidRPr="00BD2CA1">
        <w:trPr>
          <w:cantSplit/>
          <w:trHeight w:val="540"/>
          <w:jc w:val="center"/>
        </w:trPr>
        <w:tc>
          <w:tcPr>
            <w:tcW w:w="340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10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1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318" w:type="dxa"/>
            <w:gridSpan w:val="3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TEMA SONU DEĞERLENDİRME ÇALIŞMALARI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53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</w:tr>
      <w:tr w:rsidR="00B64B65" w:rsidRPr="00BD2CA1">
        <w:trPr>
          <w:cantSplit/>
          <w:trHeight w:val="405"/>
          <w:jc w:val="center"/>
        </w:trPr>
        <w:tc>
          <w:tcPr>
            <w:tcW w:w="340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vAlign w:val="center"/>
          </w:tcPr>
          <w:p w:rsidR="00B64B65" w:rsidRPr="00C025C9" w:rsidRDefault="00B64B65" w:rsidP="00C025C9">
            <w:pPr>
              <w:widowControl w:val="0"/>
              <w:spacing w:after="200" w:line="276" w:lineRule="auto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  <w:p w:rsidR="00B64B65" w:rsidRPr="00C025C9" w:rsidRDefault="00B64B65" w:rsidP="00C025C9">
            <w:pPr>
              <w:widowControl w:val="0"/>
              <w:spacing w:after="200" w:line="276" w:lineRule="auto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053" w:type="dxa"/>
            <w:gridSpan w:val="5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color w:val="FF0000"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color w:val="FF0000"/>
                <w:sz w:val="20"/>
                <w:szCs w:val="20"/>
                <w:lang w:eastAsia="en-US"/>
              </w:rPr>
              <w:t>6-10  NİSAN   2.DÖNEM    2.ARA    TATİLİ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53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</w:tr>
      <w:tr w:rsidR="00B64B65" w:rsidRPr="00BD2CA1">
        <w:trPr>
          <w:cantSplit/>
          <w:trHeight w:val="1387"/>
          <w:jc w:val="center"/>
        </w:trPr>
        <w:tc>
          <w:tcPr>
            <w:tcW w:w="340" w:type="dxa"/>
            <w:vMerge w:val="restart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ind w:right="113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6. ÜNİTE</w:t>
            </w:r>
          </w:p>
        </w:tc>
        <w:tc>
          <w:tcPr>
            <w:tcW w:w="425" w:type="dxa"/>
            <w:vMerge w:val="restart"/>
            <w:textDirection w:val="btLr"/>
          </w:tcPr>
          <w:p w:rsidR="00B64B65" w:rsidRPr="00C025C9" w:rsidRDefault="00B64B65" w:rsidP="00C025C9">
            <w:pPr>
              <w:widowControl w:val="0"/>
              <w:spacing w:line="240" w:lineRule="exact"/>
              <w:ind w:right="113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ETKİN VATANDAŞLIK</w:t>
            </w:r>
          </w:p>
        </w:tc>
        <w:tc>
          <w:tcPr>
            <w:tcW w:w="567" w:type="dxa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13-17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 xml:space="preserve"> NİSAN</w:t>
            </w:r>
          </w:p>
        </w:tc>
        <w:tc>
          <w:tcPr>
            <w:tcW w:w="425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28</w:t>
            </w:r>
          </w:p>
        </w:tc>
        <w:tc>
          <w:tcPr>
            <w:tcW w:w="310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313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SB.4.6.1. Çocuk olarak sahip olduğu haklara örnekler verir.</w:t>
            </w:r>
          </w:p>
        </w:tc>
        <w:tc>
          <w:tcPr>
            <w:tcW w:w="3220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Çocuk Hakları Sözleşmesi’ndeki maddeler ele alınır.</w:t>
            </w:r>
          </w:p>
        </w:tc>
        <w:tc>
          <w:tcPr>
            <w:tcW w:w="1785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18"/>
                <w:szCs w:val="18"/>
                <w:lang w:eastAsia="en-US"/>
              </w:rPr>
            </w:pPr>
            <w:r w:rsidRPr="00C025C9">
              <w:rPr>
                <w:color w:val="000000"/>
                <w:sz w:val="18"/>
                <w:szCs w:val="18"/>
                <w:lang w:val="en-US" w:eastAsia="en-US"/>
              </w:rPr>
              <w:t>BEN ÇOCUĞUM, HAKLARIMLA VARIM</w:t>
            </w:r>
          </w:p>
        </w:tc>
        <w:tc>
          <w:tcPr>
            <w:tcW w:w="1417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 w:val="restart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ind w:right="113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Bu öğrenme alanı işlenirken sorumluluk ve bağımsızlık gibi değerlerle iş birliği, sosyal katılım ve karar verme gibi becerilerin de öğrenciler tarafından edinilmesi sağlanmalıdır.</w:t>
            </w:r>
          </w:p>
        </w:tc>
        <w:tc>
          <w:tcPr>
            <w:tcW w:w="2153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</w:tr>
      <w:tr w:rsidR="00B64B65" w:rsidRPr="00BD2CA1">
        <w:trPr>
          <w:cantSplit/>
          <w:trHeight w:val="1380"/>
          <w:jc w:val="center"/>
        </w:trPr>
        <w:tc>
          <w:tcPr>
            <w:tcW w:w="340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20-24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 xml:space="preserve"> NİSAN</w:t>
            </w:r>
          </w:p>
        </w:tc>
        <w:tc>
          <w:tcPr>
            <w:tcW w:w="425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29</w:t>
            </w:r>
          </w:p>
        </w:tc>
        <w:tc>
          <w:tcPr>
            <w:tcW w:w="310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313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SB.4.6.2. Aile ve okul yaşamındaki söz ve eylemlerinin sorumluluğunu alır</w:t>
            </w:r>
          </w:p>
        </w:tc>
        <w:tc>
          <w:tcPr>
            <w:tcW w:w="3220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85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18"/>
                <w:szCs w:val="18"/>
                <w:lang w:eastAsia="en-US"/>
              </w:rPr>
            </w:pPr>
            <w:r w:rsidRPr="00C025C9">
              <w:rPr>
                <w:color w:val="000000"/>
                <w:sz w:val="18"/>
                <w:szCs w:val="18"/>
                <w:lang w:val="en-US" w:eastAsia="en-US"/>
              </w:rPr>
              <w:t>SORUMLULUK ÜSTLENİYORUM</w:t>
            </w:r>
          </w:p>
        </w:tc>
        <w:tc>
          <w:tcPr>
            <w:tcW w:w="1417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53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</w:tr>
    </w:tbl>
    <w:p w:rsidR="00B64B65" w:rsidRPr="00BD2CA1" w:rsidRDefault="00B64B65" w:rsidP="00BD2CA1">
      <w:pPr>
        <w:widowControl w:val="0"/>
        <w:rPr>
          <w:sz w:val="20"/>
          <w:szCs w:val="20"/>
          <w:lang w:val="en-US" w:eastAsia="en-US"/>
        </w:rPr>
      </w:pPr>
    </w:p>
    <w:p w:rsidR="00B64B65" w:rsidRPr="00BD2CA1" w:rsidRDefault="00B64B65" w:rsidP="00BD2CA1">
      <w:pPr>
        <w:widowControl w:val="0"/>
        <w:rPr>
          <w:sz w:val="20"/>
          <w:szCs w:val="20"/>
          <w:lang w:val="en-US" w:eastAsia="en-US"/>
        </w:rPr>
      </w:pPr>
    </w:p>
    <w:tbl>
      <w:tblPr>
        <w:tblW w:w="159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40"/>
        <w:gridCol w:w="425"/>
        <w:gridCol w:w="567"/>
        <w:gridCol w:w="425"/>
        <w:gridCol w:w="310"/>
        <w:gridCol w:w="2313"/>
        <w:gridCol w:w="3220"/>
        <w:gridCol w:w="1981"/>
        <w:gridCol w:w="1434"/>
        <w:gridCol w:w="1276"/>
        <w:gridCol w:w="1368"/>
        <w:gridCol w:w="2317"/>
      </w:tblGrid>
      <w:tr w:rsidR="00B64B65" w:rsidRPr="00BD2CA1">
        <w:trPr>
          <w:cantSplit/>
          <w:trHeight w:val="1259"/>
          <w:jc w:val="center"/>
        </w:trPr>
        <w:tc>
          <w:tcPr>
            <w:tcW w:w="340" w:type="dxa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ÜNİTE ADI</w:t>
            </w:r>
          </w:p>
        </w:tc>
        <w:tc>
          <w:tcPr>
            <w:tcW w:w="425" w:type="dxa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KONU ADI</w:t>
            </w:r>
          </w:p>
        </w:tc>
        <w:tc>
          <w:tcPr>
            <w:tcW w:w="567" w:type="dxa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HAFTA</w:t>
            </w:r>
          </w:p>
        </w:tc>
        <w:tc>
          <w:tcPr>
            <w:tcW w:w="310" w:type="dxa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DERS SAATİ</w:t>
            </w:r>
          </w:p>
        </w:tc>
        <w:tc>
          <w:tcPr>
            <w:tcW w:w="2313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3220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AÇIKLAMALAR</w:t>
            </w:r>
          </w:p>
        </w:tc>
        <w:tc>
          <w:tcPr>
            <w:tcW w:w="1981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ETKİNLİKLER</w:t>
            </w:r>
          </w:p>
        </w:tc>
        <w:tc>
          <w:tcPr>
            <w:tcW w:w="1434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C025C9">
              <w:rPr>
                <w:b/>
                <w:bCs/>
                <w:sz w:val="18"/>
                <w:szCs w:val="18"/>
                <w:lang w:eastAsia="en-US"/>
              </w:rPr>
              <w:t>YÖNTEM VE TEKNİKLER</w:t>
            </w:r>
          </w:p>
        </w:tc>
        <w:tc>
          <w:tcPr>
            <w:tcW w:w="1276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C025C9">
              <w:rPr>
                <w:b/>
                <w:bCs/>
                <w:sz w:val="18"/>
                <w:szCs w:val="18"/>
                <w:lang w:eastAsia="en-US"/>
              </w:rPr>
              <w:t>ARAÇ VE GEREÇLER</w:t>
            </w:r>
          </w:p>
        </w:tc>
        <w:tc>
          <w:tcPr>
            <w:tcW w:w="1368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BECERİ/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DEĞERLER</w:t>
            </w:r>
          </w:p>
        </w:tc>
        <w:tc>
          <w:tcPr>
            <w:tcW w:w="2317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ÖLÇME VE DEĞERLENDİRME</w:t>
            </w:r>
          </w:p>
        </w:tc>
      </w:tr>
      <w:tr w:rsidR="00B64B65" w:rsidRPr="00BD2CA1">
        <w:trPr>
          <w:cantSplit/>
          <w:trHeight w:val="1054"/>
          <w:jc w:val="center"/>
        </w:trPr>
        <w:tc>
          <w:tcPr>
            <w:tcW w:w="340" w:type="dxa"/>
            <w:vMerge w:val="restart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ind w:right="113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6. ÜNİTE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ind w:right="113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ETKİN VATANDAŞLIK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27 – 30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 xml:space="preserve"> NİSAN</w:t>
            </w:r>
          </w:p>
        </w:tc>
        <w:tc>
          <w:tcPr>
            <w:tcW w:w="425" w:type="dxa"/>
            <w:vMerge w:val="restart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310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313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SB.4.6.3. Okul yaşamında gerekli gördüğü eğitsel sosyal etkinlikleri önerir.</w:t>
            </w:r>
          </w:p>
        </w:tc>
        <w:tc>
          <w:tcPr>
            <w:tcW w:w="3220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1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18"/>
                <w:szCs w:val="18"/>
                <w:lang w:eastAsia="en-US"/>
              </w:rPr>
            </w:pPr>
            <w:r w:rsidRPr="00C025C9">
              <w:rPr>
                <w:color w:val="000000"/>
                <w:sz w:val="18"/>
                <w:szCs w:val="18"/>
                <w:lang w:val="en-US" w:eastAsia="en-US"/>
              </w:rPr>
              <w:t>EĞİTSEL VE SOSYAL ETKİNLİKLERE KATILIYORUM</w:t>
            </w:r>
          </w:p>
        </w:tc>
        <w:tc>
          <w:tcPr>
            <w:tcW w:w="1434" w:type="dxa"/>
            <w:vMerge w:val="restart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Anlatım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Soru-Cevap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Gezi Gözlem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Tartışma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Beyin fırtınası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Örnek olay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Eğitici oyunlar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Benzetim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Ders kitabı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Bilgisayar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Projeksiyon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EBA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68" w:type="dxa"/>
            <w:vMerge w:val="restart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ind w:right="113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Bu öğrenme alanı işlenirken sorumluluk ve bağımsızlık gibi değerlerle iş birliği, sosyal katılım ve karar verme gibi becerilerin de öğrenciler tarafından edinilmesi sağlanmalıdır.</w:t>
            </w:r>
          </w:p>
        </w:tc>
        <w:tc>
          <w:tcPr>
            <w:tcW w:w="2317" w:type="dxa"/>
            <w:vMerge w:val="restart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ind w:right="113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Tanıma amaçlı değerlendirme: Hazırbulunuşluk testleri, gözlem, görüşme formları, yetenek testleri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ind w:right="113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İzleme-Biçimlendirme amaçlı değerlendirne: İzleme / ünite testleri, uygulama etkinlikleri, otantik görevler, dereceli puanlama anahtarı, açık uçlu sorular, yapılandırılmış grid, tanılayıcı dallanmış ağaç, kelime ilişkilendirme, öz ve akran değerlendirme, grup değerlendirme, projeler, gözlem formları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ind w:right="113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ind w:right="113"/>
              <w:rPr>
                <w:sz w:val="20"/>
                <w:szCs w:val="20"/>
                <w:lang w:eastAsia="en-US"/>
              </w:rPr>
            </w:pPr>
          </w:p>
        </w:tc>
      </w:tr>
      <w:tr w:rsidR="00B64B65" w:rsidRPr="00BD2CA1">
        <w:trPr>
          <w:cantSplit/>
          <w:trHeight w:val="1054"/>
          <w:jc w:val="center"/>
        </w:trPr>
        <w:tc>
          <w:tcPr>
            <w:tcW w:w="340" w:type="dxa"/>
            <w:vMerge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ind w:right="113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ind w:right="113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10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313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SB.4.6.4. Ülkesinin bağımsızlığı ile bireysel özgürlüğü arasındaki ilişkiyi açıklar.</w:t>
            </w:r>
          </w:p>
        </w:tc>
        <w:tc>
          <w:tcPr>
            <w:tcW w:w="3220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Türkiye Büyük Millet Meclisinin açılışı ile ulusal egemenlik ilişkilendirilir.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Kendisinin üstlenebileceği rollere ülkesinin bağımsızlığı çerçevesinde örnekler.</w:t>
            </w:r>
          </w:p>
        </w:tc>
        <w:tc>
          <w:tcPr>
            <w:tcW w:w="1981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18"/>
                <w:szCs w:val="18"/>
                <w:lang w:eastAsia="en-US"/>
              </w:rPr>
            </w:pPr>
            <w:r w:rsidRPr="00C025C9">
              <w:rPr>
                <w:color w:val="000000"/>
                <w:sz w:val="18"/>
                <w:szCs w:val="18"/>
                <w:lang w:val="en-US" w:eastAsia="en-US"/>
              </w:rPr>
              <w:t>ÖZGÜRLÜK VE BAĞIMSIZLIK</w:t>
            </w:r>
          </w:p>
        </w:tc>
        <w:tc>
          <w:tcPr>
            <w:tcW w:w="1434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68" w:type="dxa"/>
            <w:vMerge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ind w:right="113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17" w:type="dxa"/>
            <w:vMerge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ind w:right="113"/>
              <w:rPr>
                <w:sz w:val="20"/>
                <w:szCs w:val="20"/>
                <w:lang w:eastAsia="en-US"/>
              </w:rPr>
            </w:pPr>
          </w:p>
        </w:tc>
      </w:tr>
      <w:tr w:rsidR="00B64B65" w:rsidRPr="00BD2CA1">
        <w:trPr>
          <w:cantSplit/>
          <w:trHeight w:val="726"/>
          <w:jc w:val="center"/>
        </w:trPr>
        <w:tc>
          <w:tcPr>
            <w:tcW w:w="340" w:type="dxa"/>
            <w:vMerge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ind w:right="113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ind w:right="113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04-08</w:t>
            </w:r>
          </w:p>
          <w:p w:rsidR="00B64B65" w:rsidRPr="00C025C9" w:rsidRDefault="00B64B65" w:rsidP="00C025C9">
            <w:pPr>
              <w:widowControl w:val="0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 xml:space="preserve"> MAYIS</w:t>
            </w:r>
          </w:p>
        </w:tc>
        <w:tc>
          <w:tcPr>
            <w:tcW w:w="425" w:type="dxa"/>
            <w:vMerge w:val="restart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31</w:t>
            </w:r>
          </w:p>
        </w:tc>
        <w:tc>
          <w:tcPr>
            <w:tcW w:w="310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313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SB.4.6.4. Ülkesinin bağımsızlığı ile bireysel özgürlüğü arasındaki ilişkiyi açıklar.</w:t>
            </w:r>
          </w:p>
        </w:tc>
        <w:tc>
          <w:tcPr>
            <w:tcW w:w="3220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Türkiye Büyük Millet Meclisinin açılışı ile ulusal egemenlik ilişkilendirilir.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Kendisinin üstlenebileceği rollere ülkesinin bağımsızlığı çerçevesinde örnekler.</w:t>
            </w:r>
          </w:p>
        </w:tc>
        <w:tc>
          <w:tcPr>
            <w:tcW w:w="1981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18"/>
                <w:szCs w:val="18"/>
                <w:lang w:eastAsia="en-US"/>
              </w:rPr>
            </w:pPr>
            <w:r w:rsidRPr="00C025C9">
              <w:rPr>
                <w:color w:val="000000"/>
                <w:sz w:val="18"/>
                <w:szCs w:val="18"/>
                <w:lang w:val="en-US" w:eastAsia="en-US"/>
              </w:rPr>
              <w:t>ÖZGÜRLÜK VE BAĞIMSIZLIK</w:t>
            </w:r>
          </w:p>
        </w:tc>
        <w:tc>
          <w:tcPr>
            <w:tcW w:w="1434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68" w:type="dxa"/>
            <w:vMerge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ind w:right="113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17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</w:tr>
      <w:tr w:rsidR="00B64B65" w:rsidRPr="00BD2CA1">
        <w:trPr>
          <w:cantSplit/>
          <w:trHeight w:val="431"/>
          <w:jc w:val="center"/>
        </w:trPr>
        <w:tc>
          <w:tcPr>
            <w:tcW w:w="340" w:type="dxa"/>
            <w:vMerge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ind w:right="113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ind w:right="113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10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7514" w:type="dxa"/>
            <w:gridSpan w:val="3"/>
            <w:vAlign w:val="center"/>
          </w:tcPr>
          <w:p w:rsidR="00B64B65" w:rsidRPr="00C025C9" w:rsidRDefault="00B64B65" w:rsidP="00C025C9">
            <w:pPr>
              <w:widowControl w:val="0"/>
              <w:numPr>
                <w:ilvl w:val="0"/>
                <w:numId w:val="24"/>
              </w:numPr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TEMA SONU DEĞERLENDİRME ÇALIŞMALARI</w:t>
            </w:r>
          </w:p>
        </w:tc>
        <w:tc>
          <w:tcPr>
            <w:tcW w:w="1434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68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ind w:right="113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17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</w:tr>
      <w:tr w:rsidR="00B64B65" w:rsidRPr="00BD2CA1">
        <w:trPr>
          <w:cantSplit/>
          <w:trHeight w:val="631"/>
          <w:jc w:val="center"/>
        </w:trPr>
        <w:tc>
          <w:tcPr>
            <w:tcW w:w="340" w:type="dxa"/>
            <w:vMerge w:val="restart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ind w:right="113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7. ÜNİTE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ind w:right="113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KÜRESEL BAĞLANTILAR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11-15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 xml:space="preserve"> MAYIS</w:t>
            </w:r>
          </w:p>
        </w:tc>
        <w:tc>
          <w:tcPr>
            <w:tcW w:w="425" w:type="dxa"/>
            <w:vMerge w:val="restart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32</w:t>
            </w:r>
          </w:p>
        </w:tc>
        <w:tc>
          <w:tcPr>
            <w:tcW w:w="310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313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SB.4.7.1. Dünya üzerindeki çeşitli ülkeleri tanıtır.</w:t>
            </w:r>
          </w:p>
        </w:tc>
        <w:tc>
          <w:tcPr>
            <w:tcW w:w="3220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Araştırdığı bir ülkenin önemli özelliklerini görsel materyaller kullanarak sınıfta tanıtması sağlanır.</w:t>
            </w:r>
          </w:p>
        </w:tc>
        <w:tc>
          <w:tcPr>
            <w:tcW w:w="1981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18"/>
                <w:szCs w:val="18"/>
                <w:lang w:eastAsia="en-US"/>
              </w:rPr>
            </w:pPr>
            <w:r w:rsidRPr="00C025C9">
              <w:rPr>
                <w:color w:val="000000"/>
                <w:sz w:val="18"/>
                <w:szCs w:val="18"/>
                <w:lang w:val="en-US" w:eastAsia="en-US"/>
              </w:rPr>
              <w:t>ÜLKELERİ TANIYALIM</w:t>
            </w:r>
          </w:p>
        </w:tc>
        <w:tc>
          <w:tcPr>
            <w:tcW w:w="1434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68" w:type="dxa"/>
            <w:vMerge w:val="restart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ind w:right="113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Bu öğrenme alanı işlenirken kültürel mirasa duyarlılık ve saygı gibi değerlerle araştırma ve empati gibi becerilerin de öğrenciler tarafından edinilmesi sağlanmalıdır</w:t>
            </w:r>
          </w:p>
        </w:tc>
        <w:tc>
          <w:tcPr>
            <w:tcW w:w="2317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</w:tr>
      <w:tr w:rsidR="00B64B65" w:rsidRPr="00BD2CA1">
        <w:trPr>
          <w:cantSplit/>
          <w:trHeight w:val="488"/>
          <w:jc w:val="center"/>
        </w:trPr>
        <w:tc>
          <w:tcPr>
            <w:tcW w:w="340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ind w:right="113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ind w:right="113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10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7514" w:type="dxa"/>
            <w:gridSpan w:val="3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color w:val="FF0000"/>
                <w:sz w:val="20"/>
                <w:szCs w:val="20"/>
                <w:lang w:eastAsia="en-US"/>
              </w:rPr>
              <w:t>2.DÖNEM 2. YAZILI YOKLAMA</w:t>
            </w:r>
          </w:p>
        </w:tc>
        <w:tc>
          <w:tcPr>
            <w:tcW w:w="1434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68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ind w:right="113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17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</w:tr>
      <w:tr w:rsidR="00B64B65" w:rsidRPr="00BD2CA1">
        <w:trPr>
          <w:cantSplit/>
          <w:trHeight w:val="866"/>
          <w:jc w:val="center"/>
        </w:trPr>
        <w:tc>
          <w:tcPr>
            <w:tcW w:w="340" w:type="dxa"/>
            <w:vMerge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ind w:right="113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vMerge/>
            <w:textDirection w:val="btLr"/>
          </w:tcPr>
          <w:p w:rsidR="00B64B65" w:rsidRPr="00C025C9" w:rsidRDefault="00B64B65" w:rsidP="00C025C9">
            <w:pPr>
              <w:widowControl w:val="0"/>
              <w:spacing w:line="240" w:lineRule="exact"/>
              <w:ind w:right="113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18-22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 xml:space="preserve"> MAYIS</w:t>
            </w:r>
          </w:p>
        </w:tc>
        <w:tc>
          <w:tcPr>
            <w:tcW w:w="425" w:type="dxa"/>
            <w:vMerge w:val="restart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33</w:t>
            </w:r>
          </w:p>
        </w:tc>
        <w:tc>
          <w:tcPr>
            <w:tcW w:w="310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313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SB.4.7.1. Dünya üzerindeki çeşitli ülkeleri tanıtır.</w:t>
            </w:r>
          </w:p>
        </w:tc>
        <w:tc>
          <w:tcPr>
            <w:tcW w:w="3220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Araştırdığı bir ülkenin önemli özelliklerini görsel materyaller kullanarak sınıfta tanıtması sağlanır.</w:t>
            </w:r>
          </w:p>
        </w:tc>
        <w:tc>
          <w:tcPr>
            <w:tcW w:w="1981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18"/>
                <w:szCs w:val="18"/>
                <w:lang w:eastAsia="en-US"/>
              </w:rPr>
            </w:pPr>
            <w:r w:rsidRPr="00C025C9">
              <w:rPr>
                <w:color w:val="000000"/>
                <w:sz w:val="18"/>
                <w:szCs w:val="18"/>
                <w:lang w:val="en-US" w:eastAsia="en-US"/>
              </w:rPr>
              <w:t>ÜLKELERİ TANIYALIM</w:t>
            </w:r>
          </w:p>
        </w:tc>
        <w:tc>
          <w:tcPr>
            <w:tcW w:w="1434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68" w:type="dxa"/>
            <w:vMerge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ind w:right="113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17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</w:tr>
      <w:tr w:rsidR="00B64B65" w:rsidRPr="00BD2CA1">
        <w:trPr>
          <w:cantSplit/>
          <w:trHeight w:val="1102"/>
          <w:jc w:val="center"/>
        </w:trPr>
        <w:tc>
          <w:tcPr>
            <w:tcW w:w="340" w:type="dxa"/>
            <w:vMerge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ind w:right="113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vMerge/>
            <w:textDirection w:val="btLr"/>
          </w:tcPr>
          <w:p w:rsidR="00B64B65" w:rsidRPr="00C025C9" w:rsidRDefault="00B64B65" w:rsidP="00C025C9">
            <w:pPr>
              <w:widowControl w:val="0"/>
              <w:spacing w:line="240" w:lineRule="exact"/>
              <w:ind w:right="113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10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313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SB.4.7.2. Türkiye’nin komşuları ve diğer Türk Cumhuriyetleri ile olan ilişkilerini kavrar.</w:t>
            </w:r>
          </w:p>
        </w:tc>
        <w:tc>
          <w:tcPr>
            <w:tcW w:w="3220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1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18"/>
                <w:szCs w:val="18"/>
                <w:lang w:eastAsia="en-US"/>
              </w:rPr>
            </w:pPr>
            <w:r w:rsidRPr="00C025C9">
              <w:rPr>
                <w:color w:val="000000"/>
                <w:sz w:val="18"/>
                <w:szCs w:val="18"/>
                <w:lang w:val="en-US" w:eastAsia="en-US"/>
              </w:rPr>
              <w:t>KOMŞULARIMIZ</w:t>
            </w:r>
          </w:p>
        </w:tc>
        <w:tc>
          <w:tcPr>
            <w:tcW w:w="1434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68" w:type="dxa"/>
            <w:vMerge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ind w:right="113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17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</w:tr>
    </w:tbl>
    <w:p w:rsidR="00B64B65" w:rsidRPr="00BD2CA1" w:rsidRDefault="00B64B65" w:rsidP="00BD2CA1">
      <w:pPr>
        <w:widowControl w:val="0"/>
        <w:rPr>
          <w:sz w:val="20"/>
          <w:szCs w:val="20"/>
          <w:lang w:val="en-US" w:eastAsia="en-US"/>
        </w:rPr>
      </w:pPr>
    </w:p>
    <w:p w:rsidR="00B64B65" w:rsidRPr="00BD2CA1" w:rsidRDefault="00B64B65" w:rsidP="00BD2CA1">
      <w:pPr>
        <w:widowControl w:val="0"/>
        <w:spacing w:before="20" w:after="20"/>
        <w:jc w:val="center"/>
        <w:rPr>
          <w:b/>
          <w:bCs/>
          <w:sz w:val="20"/>
          <w:szCs w:val="20"/>
          <w:lang w:eastAsia="en-US"/>
        </w:rPr>
      </w:pPr>
    </w:p>
    <w:p w:rsidR="00B64B65" w:rsidRPr="00BD2CA1" w:rsidRDefault="00B64B65" w:rsidP="00BD2CA1">
      <w:pPr>
        <w:widowControl w:val="0"/>
        <w:spacing w:before="20" w:after="20"/>
        <w:jc w:val="center"/>
        <w:rPr>
          <w:b/>
          <w:bCs/>
          <w:sz w:val="20"/>
          <w:szCs w:val="20"/>
          <w:lang w:eastAsia="en-US"/>
        </w:rPr>
      </w:pPr>
    </w:p>
    <w:tbl>
      <w:tblPr>
        <w:tblW w:w="15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40"/>
        <w:gridCol w:w="425"/>
        <w:gridCol w:w="803"/>
        <w:gridCol w:w="425"/>
        <w:gridCol w:w="283"/>
        <w:gridCol w:w="2268"/>
        <w:gridCol w:w="3261"/>
        <w:gridCol w:w="1819"/>
        <w:gridCol w:w="1441"/>
        <w:gridCol w:w="1394"/>
        <w:gridCol w:w="1441"/>
        <w:gridCol w:w="2126"/>
      </w:tblGrid>
      <w:tr w:rsidR="00B64B65" w:rsidRPr="00BD2CA1">
        <w:trPr>
          <w:cantSplit/>
          <w:trHeight w:val="1401"/>
          <w:jc w:val="center"/>
        </w:trPr>
        <w:tc>
          <w:tcPr>
            <w:tcW w:w="240" w:type="dxa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ÜNİTE ADI</w:t>
            </w:r>
          </w:p>
        </w:tc>
        <w:tc>
          <w:tcPr>
            <w:tcW w:w="425" w:type="dxa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KONU ADI</w:t>
            </w:r>
          </w:p>
        </w:tc>
        <w:tc>
          <w:tcPr>
            <w:tcW w:w="803" w:type="dxa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HAFTA</w:t>
            </w:r>
          </w:p>
        </w:tc>
        <w:tc>
          <w:tcPr>
            <w:tcW w:w="283" w:type="dxa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DERS SAATİ</w:t>
            </w:r>
          </w:p>
        </w:tc>
        <w:tc>
          <w:tcPr>
            <w:tcW w:w="2268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3261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AÇIKLAMALAR</w:t>
            </w:r>
          </w:p>
        </w:tc>
        <w:tc>
          <w:tcPr>
            <w:tcW w:w="1819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ETKİNLİKLER</w:t>
            </w:r>
          </w:p>
        </w:tc>
        <w:tc>
          <w:tcPr>
            <w:tcW w:w="1441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YÖNTEM VE TEKNİKLER</w:t>
            </w:r>
          </w:p>
        </w:tc>
        <w:tc>
          <w:tcPr>
            <w:tcW w:w="1394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ARAÇ VE GEREÇLER</w:t>
            </w:r>
          </w:p>
        </w:tc>
        <w:tc>
          <w:tcPr>
            <w:tcW w:w="1441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BECERİ/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DEĞERLER</w:t>
            </w:r>
          </w:p>
        </w:tc>
        <w:tc>
          <w:tcPr>
            <w:tcW w:w="2126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ÖLÇME VE DEĞERLENDİRME</w:t>
            </w:r>
          </w:p>
        </w:tc>
      </w:tr>
      <w:tr w:rsidR="00B64B65" w:rsidRPr="00BD2CA1">
        <w:trPr>
          <w:cantSplit/>
          <w:trHeight w:val="1124"/>
          <w:jc w:val="center"/>
        </w:trPr>
        <w:tc>
          <w:tcPr>
            <w:tcW w:w="240" w:type="dxa"/>
            <w:vMerge w:val="restart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ind w:right="113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7. ÜNİTE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ind w:right="113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KÜRESEL BAĞLANTILAR</w:t>
            </w:r>
          </w:p>
        </w:tc>
        <w:tc>
          <w:tcPr>
            <w:tcW w:w="803" w:type="dxa"/>
            <w:vMerge w:val="restart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27-29    MAYIS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1-5    HAZİRAN</w:t>
            </w:r>
          </w:p>
        </w:tc>
        <w:tc>
          <w:tcPr>
            <w:tcW w:w="425" w:type="dxa"/>
            <w:vMerge w:val="restart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34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ve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35</w:t>
            </w:r>
          </w:p>
        </w:tc>
        <w:tc>
          <w:tcPr>
            <w:tcW w:w="283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268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SB.4.7.2. Türkiye’nin komşuları ve diğer Türk Cumhuriyetleri ile olan ilişkilerini kavrar.</w:t>
            </w:r>
          </w:p>
        </w:tc>
        <w:tc>
          <w:tcPr>
            <w:tcW w:w="3261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19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18"/>
                <w:szCs w:val="18"/>
                <w:lang w:eastAsia="en-US"/>
              </w:rPr>
            </w:pPr>
            <w:r w:rsidRPr="00C025C9">
              <w:rPr>
                <w:color w:val="000000"/>
                <w:sz w:val="18"/>
                <w:szCs w:val="18"/>
                <w:lang w:val="en-US" w:eastAsia="en-US"/>
              </w:rPr>
              <w:t>TÜRK CUMHURİYETLERİ</w:t>
            </w:r>
          </w:p>
        </w:tc>
        <w:tc>
          <w:tcPr>
            <w:tcW w:w="1441" w:type="dxa"/>
            <w:vMerge w:val="restart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Anlatım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Soru-Cevap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Gezi Gözlem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Tartışma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Beyin fırtınası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Örnek olay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Eğitici oyunlar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Benzetim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94" w:type="dxa"/>
            <w:vMerge w:val="restart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Ders kitabı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Bilgisayar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Projeksiyon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EBA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 w:val="restart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ind w:right="113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Bu öğrenme alanı işlenirken kültürel mirasa duyarlılık ve saygı gibi değerlerle araştırma ve empati gibi becerilerin de öğrenciler tarafından edinilmesi sağlanmalıdır</w:t>
            </w:r>
          </w:p>
        </w:tc>
        <w:tc>
          <w:tcPr>
            <w:tcW w:w="2126" w:type="dxa"/>
            <w:vMerge w:val="restart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ind w:right="113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ind w:right="113"/>
              <w:rPr>
                <w:sz w:val="20"/>
                <w:szCs w:val="20"/>
                <w:lang w:eastAsia="en-US"/>
              </w:rPr>
            </w:pPr>
          </w:p>
        </w:tc>
      </w:tr>
      <w:tr w:rsidR="00B64B65" w:rsidRPr="00BD2CA1">
        <w:trPr>
          <w:cantSplit/>
          <w:trHeight w:val="1682"/>
          <w:jc w:val="center"/>
        </w:trPr>
        <w:tc>
          <w:tcPr>
            <w:tcW w:w="240" w:type="dxa"/>
            <w:vMerge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ind w:right="113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ind w:right="113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03" w:type="dxa"/>
            <w:vMerge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268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SB.4.7.3. Farklı ülkelere ait kültürel unsurlarla ülkemizin sahip olduğu kültürel unsurları karşılaştırır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SB.4.7.4. Farklı kültürlere saygı gösterir.</w:t>
            </w:r>
          </w:p>
        </w:tc>
        <w:tc>
          <w:tcPr>
            <w:tcW w:w="3261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Görsel ve yazılı iletişim araçları ile kültürel unsurlardan kıyafet, yemek, oyun, aile ilişkileri gibi konular üzerinde durulur</w:t>
            </w:r>
          </w:p>
        </w:tc>
        <w:tc>
          <w:tcPr>
            <w:tcW w:w="1819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18"/>
                <w:szCs w:val="18"/>
                <w:lang w:eastAsia="en-US"/>
              </w:rPr>
            </w:pPr>
            <w:r w:rsidRPr="00C025C9">
              <w:rPr>
                <w:color w:val="000000"/>
                <w:sz w:val="18"/>
                <w:szCs w:val="18"/>
                <w:lang w:val="en-US" w:eastAsia="en-US"/>
              </w:rPr>
              <w:t>FARKLI KÜLTÜRLER</w:t>
            </w:r>
          </w:p>
        </w:tc>
        <w:tc>
          <w:tcPr>
            <w:tcW w:w="1441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94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ind w:right="113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vMerge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ind w:right="113"/>
              <w:rPr>
                <w:sz w:val="20"/>
                <w:szCs w:val="20"/>
                <w:lang w:eastAsia="en-US"/>
              </w:rPr>
            </w:pPr>
          </w:p>
        </w:tc>
      </w:tr>
      <w:tr w:rsidR="00B64B65" w:rsidRPr="00BD2CA1">
        <w:trPr>
          <w:cantSplit/>
          <w:trHeight w:val="1788"/>
          <w:jc w:val="center"/>
        </w:trPr>
        <w:tc>
          <w:tcPr>
            <w:tcW w:w="240" w:type="dxa"/>
            <w:vMerge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ind w:right="113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ind w:right="113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03" w:type="dxa"/>
            <w:vMerge w:val="restart"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 xml:space="preserve">08- 14 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15-19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HAZİRAN</w:t>
            </w:r>
          </w:p>
        </w:tc>
        <w:tc>
          <w:tcPr>
            <w:tcW w:w="425" w:type="dxa"/>
            <w:vMerge w:val="restart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36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ve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37</w:t>
            </w:r>
          </w:p>
        </w:tc>
        <w:tc>
          <w:tcPr>
            <w:tcW w:w="283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268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SB.4.7.3. Farklı ülkelere ait kültürel unsurlarla ülkemizin sahip olduğu kültürel unsurları karşılaştırır.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SB.4.7.4. Farklı kültürlere saygı gösterir.</w:t>
            </w:r>
          </w:p>
        </w:tc>
        <w:tc>
          <w:tcPr>
            <w:tcW w:w="3261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  <w:r w:rsidRPr="00C025C9">
              <w:rPr>
                <w:sz w:val="20"/>
                <w:szCs w:val="20"/>
                <w:lang w:eastAsia="en-US"/>
              </w:rPr>
              <w:t>Görsel ve yazılı iletişim araçları ile kültürel unsurlardan kıyafet, yemek, oyun, aile ilişkileri gibi konular üzerinde durulur</w:t>
            </w:r>
          </w:p>
        </w:tc>
        <w:tc>
          <w:tcPr>
            <w:tcW w:w="1819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color w:val="000000"/>
                <w:sz w:val="18"/>
                <w:szCs w:val="18"/>
                <w:lang w:val="en-US" w:eastAsia="en-US"/>
              </w:rPr>
            </w:pPr>
            <w:r w:rsidRPr="00C025C9">
              <w:rPr>
                <w:color w:val="000000"/>
                <w:sz w:val="18"/>
                <w:szCs w:val="18"/>
                <w:lang w:val="en-US" w:eastAsia="en-US"/>
              </w:rPr>
              <w:t xml:space="preserve">FARKLI KÜLTÜRLER </w:t>
            </w:r>
          </w:p>
          <w:p w:rsidR="00B64B65" w:rsidRPr="00C025C9" w:rsidRDefault="00B64B65" w:rsidP="00C025C9">
            <w:pPr>
              <w:widowControl w:val="0"/>
              <w:spacing w:line="240" w:lineRule="exact"/>
              <w:rPr>
                <w:sz w:val="18"/>
                <w:szCs w:val="18"/>
                <w:lang w:eastAsia="en-US"/>
              </w:rPr>
            </w:pPr>
            <w:r w:rsidRPr="00C025C9">
              <w:rPr>
                <w:color w:val="000000"/>
                <w:sz w:val="18"/>
                <w:szCs w:val="18"/>
                <w:lang w:val="en-US" w:eastAsia="en-US"/>
              </w:rPr>
              <w:t>DÜNYA FARKLILIKLARLA GÜZEL</w:t>
            </w:r>
          </w:p>
        </w:tc>
        <w:tc>
          <w:tcPr>
            <w:tcW w:w="1441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94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ind w:right="113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vMerge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ind w:right="113"/>
              <w:rPr>
                <w:sz w:val="20"/>
                <w:szCs w:val="20"/>
                <w:lang w:eastAsia="en-US"/>
              </w:rPr>
            </w:pPr>
          </w:p>
        </w:tc>
      </w:tr>
      <w:tr w:rsidR="00B64B65" w:rsidRPr="00BD2CA1">
        <w:trPr>
          <w:cantSplit/>
          <w:trHeight w:val="395"/>
          <w:jc w:val="center"/>
        </w:trPr>
        <w:tc>
          <w:tcPr>
            <w:tcW w:w="240" w:type="dxa"/>
            <w:vMerge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ind w:right="113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vMerge/>
            <w:textDirection w:val="btLr"/>
          </w:tcPr>
          <w:p w:rsidR="00B64B65" w:rsidRPr="00C025C9" w:rsidRDefault="00B64B65" w:rsidP="00C025C9">
            <w:pPr>
              <w:widowControl w:val="0"/>
              <w:spacing w:line="240" w:lineRule="exact"/>
              <w:ind w:right="113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03" w:type="dxa"/>
            <w:vMerge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7348" w:type="dxa"/>
            <w:gridSpan w:val="3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TEMA SONU DEĞERLENDİRME ÇALIŞMALARI</w:t>
            </w:r>
          </w:p>
        </w:tc>
        <w:tc>
          <w:tcPr>
            <w:tcW w:w="1441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94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ind w:right="113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</w:tr>
      <w:tr w:rsidR="00B64B65" w:rsidRPr="00BD2CA1">
        <w:trPr>
          <w:cantSplit/>
          <w:trHeight w:val="412"/>
          <w:jc w:val="center"/>
        </w:trPr>
        <w:tc>
          <w:tcPr>
            <w:tcW w:w="240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03" w:type="dxa"/>
            <w:vMerge/>
            <w:textDirection w:val="btLr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7348" w:type="dxa"/>
            <w:gridSpan w:val="3"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025C9">
              <w:rPr>
                <w:b/>
                <w:bCs/>
                <w:sz w:val="20"/>
                <w:szCs w:val="20"/>
                <w:lang w:eastAsia="en-US"/>
              </w:rPr>
              <w:t>GENEL TEKRAR</w:t>
            </w:r>
          </w:p>
        </w:tc>
        <w:tc>
          <w:tcPr>
            <w:tcW w:w="1441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94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vMerge/>
            <w:vAlign w:val="center"/>
          </w:tcPr>
          <w:p w:rsidR="00B64B65" w:rsidRPr="00C025C9" w:rsidRDefault="00B64B65" w:rsidP="00C025C9">
            <w:pPr>
              <w:widowControl w:val="0"/>
              <w:spacing w:line="240" w:lineRule="exact"/>
              <w:rPr>
                <w:sz w:val="20"/>
                <w:szCs w:val="20"/>
                <w:lang w:eastAsia="en-US"/>
              </w:rPr>
            </w:pPr>
          </w:p>
        </w:tc>
      </w:tr>
    </w:tbl>
    <w:p w:rsidR="00B64B65" w:rsidRPr="00BD2CA1" w:rsidRDefault="00B64B65" w:rsidP="00BD2CA1">
      <w:pPr>
        <w:widowControl w:val="0"/>
        <w:spacing w:before="20" w:after="20"/>
        <w:jc w:val="center"/>
        <w:rPr>
          <w:b/>
          <w:bCs/>
          <w:sz w:val="20"/>
          <w:szCs w:val="20"/>
          <w:lang w:eastAsia="en-US"/>
        </w:rPr>
      </w:pPr>
    </w:p>
    <w:p w:rsidR="00B64B65" w:rsidRDefault="00B64B65" w:rsidP="00BD2CA1">
      <w:pPr>
        <w:widowControl w:val="0"/>
        <w:rPr>
          <w:sz w:val="20"/>
          <w:szCs w:val="20"/>
          <w:lang w:val="en-US" w:eastAsia="en-US"/>
        </w:rPr>
      </w:pPr>
    </w:p>
    <w:p w:rsidR="00B64B65" w:rsidRDefault="00B64B65" w:rsidP="00BD2CA1">
      <w:pPr>
        <w:widowControl w:val="0"/>
        <w:rPr>
          <w:sz w:val="20"/>
          <w:szCs w:val="20"/>
          <w:lang w:val="en-US" w:eastAsia="en-US"/>
        </w:rPr>
      </w:pPr>
    </w:p>
    <w:p w:rsidR="00B64B65" w:rsidRDefault="00B64B65" w:rsidP="00BD2CA1">
      <w:pPr>
        <w:widowControl w:val="0"/>
        <w:rPr>
          <w:sz w:val="20"/>
          <w:szCs w:val="20"/>
          <w:lang w:val="en-US" w:eastAsia="en-US"/>
        </w:rPr>
      </w:pPr>
    </w:p>
    <w:p w:rsidR="00B64B65" w:rsidRDefault="00B64B65" w:rsidP="00BD2CA1">
      <w:pPr>
        <w:widowControl w:val="0"/>
        <w:rPr>
          <w:sz w:val="20"/>
          <w:szCs w:val="20"/>
          <w:lang w:val="en-US" w:eastAsia="en-US"/>
        </w:rPr>
      </w:pPr>
    </w:p>
    <w:p w:rsidR="00B64B65" w:rsidRDefault="00B64B65" w:rsidP="004A1F34">
      <w:pPr>
        <w:tabs>
          <w:tab w:val="left" w:pos="335"/>
          <w:tab w:val="left" w:pos="868"/>
          <w:tab w:val="left" w:pos="1077"/>
        </w:tabs>
      </w:pPr>
    </w:p>
    <w:p w:rsidR="00B64B65" w:rsidRPr="00647CB4" w:rsidRDefault="00B64B65" w:rsidP="004A1F34">
      <w:pPr>
        <w:tabs>
          <w:tab w:val="left" w:pos="335"/>
          <w:tab w:val="left" w:pos="868"/>
          <w:tab w:val="left" w:pos="1077"/>
        </w:tabs>
      </w:pPr>
      <w:bookmarkStart w:id="1" w:name="_GoBack"/>
      <w:bookmarkEnd w:id="1"/>
      <w:r w:rsidRPr="00647CB4">
        <w:tab/>
      </w:r>
    </w:p>
    <w:p w:rsidR="00B64B65" w:rsidRPr="00647CB4" w:rsidRDefault="00B64B65" w:rsidP="004A1F34">
      <w:r w:rsidRPr="00647CB4">
        <w:t xml:space="preserve">           4-A Sınıf Öğretmeni</w:t>
      </w:r>
      <w:r w:rsidRPr="00647CB4">
        <w:tab/>
      </w:r>
      <w:r w:rsidRPr="00647CB4">
        <w:tab/>
      </w:r>
      <w:r w:rsidRPr="00647CB4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47CB4">
        <w:tab/>
      </w:r>
      <w:r w:rsidRPr="00647CB4">
        <w:tab/>
      </w:r>
      <w:r w:rsidRPr="00647CB4">
        <w:tab/>
      </w:r>
      <w:r w:rsidRPr="00647CB4">
        <w:tab/>
        <w:t xml:space="preserve">     Okul Müdürü</w:t>
      </w:r>
    </w:p>
    <w:p w:rsidR="00B64B65" w:rsidRPr="00BD2CA1" w:rsidRDefault="00B64B65" w:rsidP="00BD2CA1">
      <w:pPr>
        <w:widowControl w:val="0"/>
        <w:rPr>
          <w:sz w:val="20"/>
          <w:szCs w:val="20"/>
          <w:lang w:val="en-US" w:eastAsia="en-US"/>
        </w:rPr>
      </w:pPr>
    </w:p>
    <w:p w:rsidR="00B64B65" w:rsidRPr="00BD2CA1" w:rsidRDefault="00B64B65" w:rsidP="00BD2CA1">
      <w:pPr>
        <w:widowControl w:val="0"/>
        <w:rPr>
          <w:sz w:val="20"/>
          <w:szCs w:val="20"/>
          <w:lang w:val="en-US" w:eastAsia="en-US"/>
        </w:rPr>
      </w:pPr>
    </w:p>
    <w:p w:rsidR="00B64B65" w:rsidRPr="00BD2CA1" w:rsidRDefault="00B64B65" w:rsidP="00BD2CA1">
      <w:pPr>
        <w:widowControl w:val="0"/>
        <w:rPr>
          <w:sz w:val="20"/>
          <w:szCs w:val="20"/>
          <w:lang w:val="en-US" w:eastAsia="en-US"/>
        </w:rPr>
      </w:pPr>
    </w:p>
    <w:p w:rsidR="00B64B65" w:rsidRPr="00BD2CA1" w:rsidRDefault="00B64B65" w:rsidP="00BD2CA1">
      <w:pPr>
        <w:rPr>
          <w:sz w:val="20"/>
          <w:szCs w:val="20"/>
        </w:rPr>
      </w:pPr>
    </w:p>
    <w:sectPr w:rsidR="00B64B65" w:rsidRPr="00BD2CA1" w:rsidSect="00BD2CA1">
      <w:footerReference w:type="default" r:id="rId7"/>
      <w:pgSz w:w="16838" w:h="11906" w:orient="landscape"/>
      <w:pgMar w:top="737" w:right="397" w:bottom="340" w:left="567" w:header="709" w:footer="49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4B65" w:rsidRDefault="00B64B65">
      <w:r>
        <w:separator/>
      </w:r>
    </w:p>
  </w:endnote>
  <w:endnote w:type="continuationSeparator" w:id="1">
    <w:p w:rsidR="00B64B65" w:rsidRDefault="00B64B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elvetica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Kayra">
    <w:altName w:val="Calibri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B65" w:rsidRPr="00E6029A" w:rsidRDefault="00B64B65" w:rsidP="00785E9F">
    <w:pPr>
      <w:pStyle w:val="Footer"/>
      <w:jc w:val="center"/>
      <w:rPr>
        <w:b/>
        <w:bCs/>
        <w:sz w:val="14"/>
        <w:szCs w:val="1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4B65" w:rsidRDefault="00B64B65">
      <w:r>
        <w:separator/>
      </w:r>
    </w:p>
  </w:footnote>
  <w:footnote w:type="continuationSeparator" w:id="1">
    <w:p w:rsidR="00B64B65" w:rsidRDefault="00B64B6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C6D79"/>
    <w:multiLevelType w:val="hybridMultilevel"/>
    <w:tmpl w:val="291EC7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9593CB0"/>
    <w:multiLevelType w:val="hybridMultilevel"/>
    <w:tmpl w:val="ECAE89B8"/>
    <w:lvl w:ilvl="0" w:tplc="3B56BB04">
      <w:start w:val="18"/>
      <w:numFmt w:val="decimal"/>
      <w:lvlText w:val="%1)"/>
      <w:lvlJc w:val="left"/>
      <w:pPr>
        <w:ind w:left="502" w:hanging="360"/>
      </w:pPr>
      <w:rPr>
        <w:rFonts w:hint="default"/>
        <w:color w:val="auto"/>
      </w:rPr>
    </w:lvl>
    <w:lvl w:ilvl="1" w:tplc="041F0019">
      <w:start w:val="1"/>
      <w:numFmt w:val="lowerLetter"/>
      <w:lvlText w:val="%2."/>
      <w:lvlJc w:val="left"/>
      <w:pPr>
        <w:ind w:left="1156" w:hanging="360"/>
      </w:pPr>
    </w:lvl>
    <w:lvl w:ilvl="2" w:tplc="041F001B">
      <w:start w:val="1"/>
      <w:numFmt w:val="lowerRoman"/>
      <w:lvlText w:val="%3."/>
      <w:lvlJc w:val="right"/>
      <w:pPr>
        <w:ind w:left="1876" w:hanging="180"/>
      </w:pPr>
    </w:lvl>
    <w:lvl w:ilvl="3" w:tplc="041F000F">
      <w:start w:val="1"/>
      <w:numFmt w:val="decimal"/>
      <w:lvlText w:val="%4."/>
      <w:lvlJc w:val="left"/>
      <w:pPr>
        <w:ind w:left="2596" w:hanging="360"/>
      </w:pPr>
    </w:lvl>
    <w:lvl w:ilvl="4" w:tplc="041F0019">
      <w:start w:val="1"/>
      <w:numFmt w:val="lowerLetter"/>
      <w:lvlText w:val="%5."/>
      <w:lvlJc w:val="left"/>
      <w:pPr>
        <w:ind w:left="3316" w:hanging="360"/>
      </w:pPr>
    </w:lvl>
    <w:lvl w:ilvl="5" w:tplc="041F001B">
      <w:start w:val="1"/>
      <w:numFmt w:val="lowerRoman"/>
      <w:lvlText w:val="%6."/>
      <w:lvlJc w:val="right"/>
      <w:pPr>
        <w:ind w:left="4036" w:hanging="180"/>
      </w:pPr>
    </w:lvl>
    <w:lvl w:ilvl="6" w:tplc="041F000F">
      <w:start w:val="1"/>
      <w:numFmt w:val="decimal"/>
      <w:lvlText w:val="%7."/>
      <w:lvlJc w:val="left"/>
      <w:pPr>
        <w:ind w:left="4756" w:hanging="360"/>
      </w:pPr>
    </w:lvl>
    <w:lvl w:ilvl="7" w:tplc="041F0019">
      <w:start w:val="1"/>
      <w:numFmt w:val="lowerLetter"/>
      <w:lvlText w:val="%8."/>
      <w:lvlJc w:val="left"/>
      <w:pPr>
        <w:ind w:left="5476" w:hanging="360"/>
      </w:pPr>
    </w:lvl>
    <w:lvl w:ilvl="8" w:tplc="041F001B">
      <w:start w:val="1"/>
      <w:numFmt w:val="lowerRoman"/>
      <w:lvlText w:val="%9."/>
      <w:lvlJc w:val="right"/>
      <w:pPr>
        <w:ind w:left="6196" w:hanging="180"/>
      </w:pPr>
    </w:lvl>
  </w:abstractNum>
  <w:abstractNum w:abstractNumId="2">
    <w:nsid w:val="0D2C73DE"/>
    <w:multiLevelType w:val="hybridMultilevel"/>
    <w:tmpl w:val="B142A0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3A5BD8"/>
    <w:multiLevelType w:val="hybridMultilevel"/>
    <w:tmpl w:val="91C22C82"/>
    <w:lvl w:ilvl="0" w:tplc="0966D118">
      <w:start w:val="15"/>
      <w:numFmt w:val="decimal"/>
      <w:lvlText w:val="%1)"/>
      <w:lvlJc w:val="left"/>
      <w:pPr>
        <w:ind w:left="1428" w:hanging="360"/>
      </w:pPr>
      <w:rPr>
        <w:rFonts w:hint="default"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A30877"/>
    <w:multiLevelType w:val="hybridMultilevel"/>
    <w:tmpl w:val="6234F3F6"/>
    <w:lvl w:ilvl="0" w:tplc="9A900D4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93" w:hanging="360"/>
      </w:pPr>
    </w:lvl>
    <w:lvl w:ilvl="2" w:tplc="041F001B">
      <w:start w:val="1"/>
      <w:numFmt w:val="lowerRoman"/>
      <w:lvlText w:val="%3."/>
      <w:lvlJc w:val="right"/>
      <w:pPr>
        <w:ind w:left="1913" w:hanging="180"/>
      </w:pPr>
    </w:lvl>
    <w:lvl w:ilvl="3" w:tplc="041F000F">
      <w:start w:val="1"/>
      <w:numFmt w:val="decimal"/>
      <w:lvlText w:val="%4."/>
      <w:lvlJc w:val="left"/>
      <w:pPr>
        <w:ind w:left="2633" w:hanging="360"/>
      </w:pPr>
    </w:lvl>
    <w:lvl w:ilvl="4" w:tplc="041F0019">
      <w:start w:val="1"/>
      <w:numFmt w:val="lowerLetter"/>
      <w:lvlText w:val="%5."/>
      <w:lvlJc w:val="left"/>
      <w:pPr>
        <w:ind w:left="3353" w:hanging="360"/>
      </w:pPr>
    </w:lvl>
    <w:lvl w:ilvl="5" w:tplc="041F001B">
      <w:start w:val="1"/>
      <w:numFmt w:val="lowerRoman"/>
      <w:lvlText w:val="%6."/>
      <w:lvlJc w:val="right"/>
      <w:pPr>
        <w:ind w:left="4073" w:hanging="180"/>
      </w:pPr>
    </w:lvl>
    <w:lvl w:ilvl="6" w:tplc="041F000F">
      <w:start w:val="1"/>
      <w:numFmt w:val="decimal"/>
      <w:lvlText w:val="%7."/>
      <w:lvlJc w:val="left"/>
      <w:pPr>
        <w:ind w:left="4793" w:hanging="360"/>
      </w:pPr>
    </w:lvl>
    <w:lvl w:ilvl="7" w:tplc="041F0019">
      <w:start w:val="1"/>
      <w:numFmt w:val="lowerLetter"/>
      <w:lvlText w:val="%8."/>
      <w:lvlJc w:val="left"/>
      <w:pPr>
        <w:ind w:left="5513" w:hanging="360"/>
      </w:pPr>
    </w:lvl>
    <w:lvl w:ilvl="8" w:tplc="041F001B">
      <w:start w:val="1"/>
      <w:numFmt w:val="lowerRoman"/>
      <w:lvlText w:val="%9."/>
      <w:lvlJc w:val="right"/>
      <w:pPr>
        <w:ind w:left="6233" w:hanging="180"/>
      </w:pPr>
    </w:lvl>
  </w:abstractNum>
  <w:abstractNum w:abstractNumId="5">
    <w:nsid w:val="1C9E18EB"/>
    <w:multiLevelType w:val="hybridMultilevel"/>
    <w:tmpl w:val="9CAE55EE"/>
    <w:lvl w:ilvl="0" w:tplc="EB6410FE">
      <w:start w:val="16"/>
      <w:numFmt w:val="decimal"/>
      <w:lvlText w:val="%1)"/>
      <w:lvlJc w:val="left"/>
      <w:pPr>
        <w:ind w:left="360" w:hanging="360"/>
      </w:pPr>
      <w:rPr>
        <w:rFonts w:hint="default"/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EE1F0A"/>
    <w:multiLevelType w:val="multilevel"/>
    <w:tmpl w:val="BFFA83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2B364C0"/>
    <w:multiLevelType w:val="hybridMultilevel"/>
    <w:tmpl w:val="40CC516C"/>
    <w:lvl w:ilvl="0" w:tplc="041F0011">
      <w:start w:val="1"/>
      <w:numFmt w:val="decimal"/>
      <w:lvlText w:val="%1)"/>
      <w:lvlJc w:val="left"/>
      <w:pPr>
        <w:ind w:left="1428" w:hanging="360"/>
      </w:pPr>
    </w:lvl>
    <w:lvl w:ilvl="1" w:tplc="041F0019">
      <w:start w:val="1"/>
      <w:numFmt w:val="lowerLetter"/>
      <w:lvlText w:val="%2."/>
      <w:lvlJc w:val="left"/>
      <w:pPr>
        <w:ind w:left="2148" w:hanging="360"/>
      </w:pPr>
    </w:lvl>
    <w:lvl w:ilvl="2" w:tplc="041F001B">
      <w:start w:val="1"/>
      <w:numFmt w:val="lowerRoman"/>
      <w:lvlText w:val="%3."/>
      <w:lvlJc w:val="right"/>
      <w:pPr>
        <w:ind w:left="2868" w:hanging="180"/>
      </w:pPr>
    </w:lvl>
    <w:lvl w:ilvl="3" w:tplc="041F000F">
      <w:start w:val="1"/>
      <w:numFmt w:val="decimal"/>
      <w:lvlText w:val="%4."/>
      <w:lvlJc w:val="left"/>
      <w:pPr>
        <w:ind w:left="3588" w:hanging="360"/>
      </w:pPr>
    </w:lvl>
    <w:lvl w:ilvl="4" w:tplc="041F0019">
      <w:start w:val="1"/>
      <w:numFmt w:val="lowerLetter"/>
      <w:lvlText w:val="%5."/>
      <w:lvlJc w:val="left"/>
      <w:pPr>
        <w:ind w:left="4308" w:hanging="360"/>
      </w:pPr>
    </w:lvl>
    <w:lvl w:ilvl="5" w:tplc="041F001B">
      <w:start w:val="1"/>
      <w:numFmt w:val="lowerRoman"/>
      <w:lvlText w:val="%6."/>
      <w:lvlJc w:val="right"/>
      <w:pPr>
        <w:ind w:left="5028" w:hanging="180"/>
      </w:pPr>
    </w:lvl>
    <w:lvl w:ilvl="6" w:tplc="041F000F">
      <w:start w:val="1"/>
      <w:numFmt w:val="decimal"/>
      <w:lvlText w:val="%7."/>
      <w:lvlJc w:val="left"/>
      <w:pPr>
        <w:ind w:left="5748" w:hanging="360"/>
      </w:pPr>
    </w:lvl>
    <w:lvl w:ilvl="7" w:tplc="041F0019">
      <w:start w:val="1"/>
      <w:numFmt w:val="lowerLetter"/>
      <w:lvlText w:val="%8."/>
      <w:lvlJc w:val="left"/>
      <w:pPr>
        <w:ind w:left="6468" w:hanging="360"/>
      </w:pPr>
    </w:lvl>
    <w:lvl w:ilvl="8" w:tplc="041F001B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28200EAD"/>
    <w:multiLevelType w:val="hybridMultilevel"/>
    <w:tmpl w:val="5F2CA494"/>
    <w:lvl w:ilvl="0" w:tplc="317CC4C0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555F09"/>
    <w:multiLevelType w:val="hybridMultilevel"/>
    <w:tmpl w:val="C602BA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1743FA"/>
    <w:multiLevelType w:val="hybridMultilevel"/>
    <w:tmpl w:val="6234F3F6"/>
    <w:lvl w:ilvl="0" w:tplc="9A900D4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93" w:hanging="360"/>
      </w:pPr>
    </w:lvl>
    <w:lvl w:ilvl="2" w:tplc="041F001B">
      <w:start w:val="1"/>
      <w:numFmt w:val="lowerRoman"/>
      <w:lvlText w:val="%3."/>
      <w:lvlJc w:val="right"/>
      <w:pPr>
        <w:ind w:left="1913" w:hanging="180"/>
      </w:pPr>
    </w:lvl>
    <w:lvl w:ilvl="3" w:tplc="041F000F">
      <w:start w:val="1"/>
      <w:numFmt w:val="decimal"/>
      <w:lvlText w:val="%4."/>
      <w:lvlJc w:val="left"/>
      <w:pPr>
        <w:ind w:left="2633" w:hanging="360"/>
      </w:pPr>
    </w:lvl>
    <w:lvl w:ilvl="4" w:tplc="041F0019">
      <w:start w:val="1"/>
      <w:numFmt w:val="lowerLetter"/>
      <w:lvlText w:val="%5."/>
      <w:lvlJc w:val="left"/>
      <w:pPr>
        <w:ind w:left="3353" w:hanging="360"/>
      </w:pPr>
    </w:lvl>
    <w:lvl w:ilvl="5" w:tplc="041F001B">
      <w:start w:val="1"/>
      <w:numFmt w:val="lowerRoman"/>
      <w:lvlText w:val="%6."/>
      <w:lvlJc w:val="right"/>
      <w:pPr>
        <w:ind w:left="4073" w:hanging="180"/>
      </w:pPr>
    </w:lvl>
    <w:lvl w:ilvl="6" w:tplc="041F000F">
      <w:start w:val="1"/>
      <w:numFmt w:val="decimal"/>
      <w:lvlText w:val="%7."/>
      <w:lvlJc w:val="left"/>
      <w:pPr>
        <w:ind w:left="4793" w:hanging="360"/>
      </w:pPr>
    </w:lvl>
    <w:lvl w:ilvl="7" w:tplc="041F0019">
      <w:start w:val="1"/>
      <w:numFmt w:val="lowerLetter"/>
      <w:lvlText w:val="%8."/>
      <w:lvlJc w:val="left"/>
      <w:pPr>
        <w:ind w:left="5513" w:hanging="360"/>
      </w:pPr>
    </w:lvl>
    <w:lvl w:ilvl="8" w:tplc="041F001B">
      <w:start w:val="1"/>
      <w:numFmt w:val="lowerRoman"/>
      <w:lvlText w:val="%9."/>
      <w:lvlJc w:val="right"/>
      <w:pPr>
        <w:ind w:left="6233" w:hanging="180"/>
      </w:pPr>
    </w:lvl>
  </w:abstractNum>
  <w:abstractNum w:abstractNumId="11">
    <w:nsid w:val="37AB548C"/>
    <w:multiLevelType w:val="hybridMultilevel"/>
    <w:tmpl w:val="7DCC5FF0"/>
    <w:lvl w:ilvl="0" w:tplc="7A86DD60">
      <w:start w:val="1"/>
      <w:numFmt w:val="decimal"/>
      <w:lvlText w:val="%1)"/>
      <w:lvlJc w:val="left"/>
      <w:pPr>
        <w:ind w:left="213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148" w:hanging="360"/>
      </w:pPr>
    </w:lvl>
    <w:lvl w:ilvl="2" w:tplc="041F001B">
      <w:start w:val="1"/>
      <w:numFmt w:val="lowerRoman"/>
      <w:lvlText w:val="%3."/>
      <w:lvlJc w:val="right"/>
      <w:pPr>
        <w:ind w:left="2868" w:hanging="180"/>
      </w:pPr>
    </w:lvl>
    <w:lvl w:ilvl="3" w:tplc="041F000F">
      <w:start w:val="1"/>
      <w:numFmt w:val="decimal"/>
      <w:lvlText w:val="%4."/>
      <w:lvlJc w:val="left"/>
      <w:pPr>
        <w:ind w:left="3588" w:hanging="360"/>
      </w:pPr>
    </w:lvl>
    <w:lvl w:ilvl="4" w:tplc="041F0019">
      <w:start w:val="1"/>
      <w:numFmt w:val="lowerLetter"/>
      <w:lvlText w:val="%5."/>
      <w:lvlJc w:val="left"/>
      <w:pPr>
        <w:ind w:left="4308" w:hanging="360"/>
      </w:pPr>
    </w:lvl>
    <w:lvl w:ilvl="5" w:tplc="041F001B">
      <w:start w:val="1"/>
      <w:numFmt w:val="lowerRoman"/>
      <w:lvlText w:val="%6."/>
      <w:lvlJc w:val="right"/>
      <w:pPr>
        <w:ind w:left="5028" w:hanging="180"/>
      </w:pPr>
    </w:lvl>
    <w:lvl w:ilvl="6" w:tplc="041F000F">
      <w:start w:val="1"/>
      <w:numFmt w:val="decimal"/>
      <w:lvlText w:val="%7."/>
      <w:lvlJc w:val="left"/>
      <w:pPr>
        <w:ind w:left="5748" w:hanging="360"/>
      </w:pPr>
    </w:lvl>
    <w:lvl w:ilvl="7" w:tplc="041F0019">
      <w:start w:val="1"/>
      <w:numFmt w:val="lowerLetter"/>
      <w:lvlText w:val="%8."/>
      <w:lvlJc w:val="left"/>
      <w:pPr>
        <w:ind w:left="6468" w:hanging="360"/>
      </w:pPr>
    </w:lvl>
    <w:lvl w:ilvl="8" w:tplc="041F001B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3E103D91"/>
    <w:multiLevelType w:val="hybridMultilevel"/>
    <w:tmpl w:val="B348496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BA1930"/>
    <w:multiLevelType w:val="hybridMultilevel"/>
    <w:tmpl w:val="D294F8D6"/>
    <w:lvl w:ilvl="0" w:tplc="041F0011">
      <w:start w:val="1"/>
      <w:numFmt w:val="decimal"/>
      <w:lvlText w:val="%1)"/>
      <w:lvlJc w:val="left"/>
      <w:pPr>
        <w:ind w:left="2148" w:hanging="360"/>
      </w:pPr>
    </w:lvl>
    <w:lvl w:ilvl="1" w:tplc="041F0019">
      <w:start w:val="1"/>
      <w:numFmt w:val="lowerLetter"/>
      <w:lvlText w:val="%2."/>
      <w:lvlJc w:val="left"/>
      <w:pPr>
        <w:ind w:left="2868" w:hanging="360"/>
      </w:pPr>
    </w:lvl>
    <w:lvl w:ilvl="2" w:tplc="041F001B">
      <w:start w:val="1"/>
      <w:numFmt w:val="lowerRoman"/>
      <w:lvlText w:val="%3."/>
      <w:lvlJc w:val="right"/>
      <w:pPr>
        <w:ind w:left="3588" w:hanging="180"/>
      </w:pPr>
    </w:lvl>
    <w:lvl w:ilvl="3" w:tplc="041F000F">
      <w:start w:val="1"/>
      <w:numFmt w:val="decimal"/>
      <w:lvlText w:val="%4."/>
      <w:lvlJc w:val="left"/>
      <w:pPr>
        <w:ind w:left="4308" w:hanging="360"/>
      </w:pPr>
    </w:lvl>
    <w:lvl w:ilvl="4" w:tplc="041F0019">
      <w:start w:val="1"/>
      <w:numFmt w:val="lowerLetter"/>
      <w:lvlText w:val="%5."/>
      <w:lvlJc w:val="left"/>
      <w:pPr>
        <w:ind w:left="5028" w:hanging="360"/>
      </w:pPr>
    </w:lvl>
    <w:lvl w:ilvl="5" w:tplc="041F001B">
      <w:start w:val="1"/>
      <w:numFmt w:val="lowerRoman"/>
      <w:lvlText w:val="%6."/>
      <w:lvlJc w:val="right"/>
      <w:pPr>
        <w:ind w:left="5748" w:hanging="180"/>
      </w:pPr>
    </w:lvl>
    <w:lvl w:ilvl="6" w:tplc="041F000F">
      <w:start w:val="1"/>
      <w:numFmt w:val="decimal"/>
      <w:lvlText w:val="%7."/>
      <w:lvlJc w:val="left"/>
      <w:pPr>
        <w:ind w:left="6468" w:hanging="360"/>
      </w:pPr>
    </w:lvl>
    <w:lvl w:ilvl="7" w:tplc="041F0019">
      <w:start w:val="1"/>
      <w:numFmt w:val="lowerLetter"/>
      <w:lvlText w:val="%8."/>
      <w:lvlJc w:val="left"/>
      <w:pPr>
        <w:ind w:left="7188" w:hanging="360"/>
      </w:pPr>
    </w:lvl>
    <w:lvl w:ilvl="8" w:tplc="041F001B">
      <w:start w:val="1"/>
      <w:numFmt w:val="lowerRoman"/>
      <w:lvlText w:val="%9."/>
      <w:lvlJc w:val="right"/>
      <w:pPr>
        <w:ind w:left="7908" w:hanging="180"/>
      </w:pPr>
    </w:lvl>
  </w:abstractNum>
  <w:abstractNum w:abstractNumId="14">
    <w:nsid w:val="4D0C164C"/>
    <w:multiLevelType w:val="hybridMultilevel"/>
    <w:tmpl w:val="DB366736"/>
    <w:lvl w:ilvl="0" w:tplc="53E85202">
      <w:start w:val="14"/>
      <w:numFmt w:val="decimal"/>
      <w:lvlText w:val="%1)"/>
      <w:lvlJc w:val="left"/>
      <w:pPr>
        <w:ind w:left="1428" w:hanging="360"/>
      </w:pPr>
      <w:rPr>
        <w:rFonts w:hint="default"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F052E0"/>
    <w:multiLevelType w:val="hybridMultilevel"/>
    <w:tmpl w:val="3F1A266E"/>
    <w:lvl w:ilvl="0" w:tplc="7A86DD60">
      <w:start w:val="1"/>
      <w:numFmt w:val="decimal"/>
      <w:lvlText w:val="%1)"/>
      <w:lvlJc w:val="left"/>
      <w:pPr>
        <w:ind w:left="213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148" w:hanging="360"/>
      </w:pPr>
    </w:lvl>
    <w:lvl w:ilvl="2" w:tplc="041F001B">
      <w:start w:val="1"/>
      <w:numFmt w:val="lowerRoman"/>
      <w:lvlText w:val="%3."/>
      <w:lvlJc w:val="right"/>
      <w:pPr>
        <w:ind w:left="2868" w:hanging="180"/>
      </w:pPr>
    </w:lvl>
    <w:lvl w:ilvl="3" w:tplc="041F000F">
      <w:start w:val="1"/>
      <w:numFmt w:val="decimal"/>
      <w:lvlText w:val="%4."/>
      <w:lvlJc w:val="left"/>
      <w:pPr>
        <w:ind w:left="3588" w:hanging="360"/>
      </w:pPr>
    </w:lvl>
    <w:lvl w:ilvl="4" w:tplc="041F0019">
      <w:start w:val="1"/>
      <w:numFmt w:val="lowerLetter"/>
      <w:lvlText w:val="%5."/>
      <w:lvlJc w:val="left"/>
      <w:pPr>
        <w:ind w:left="4308" w:hanging="360"/>
      </w:pPr>
    </w:lvl>
    <w:lvl w:ilvl="5" w:tplc="041F001B">
      <w:start w:val="1"/>
      <w:numFmt w:val="lowerRoman"/>
      <w:lvlText w:val="%6."/>
      <w:lvlJc w:val="right"/>
      <w:pPr>
        <w:ind w:left="5028" w:hanging="180"/>
      </w:pPr>
    </w:lvl>
    <w:lvl w:ilvl="6" w:tplc="041F000F">
      <w:start w:val="1"/>
      <w:numFmt w:val="decimal"/>
      <w:lvlText w:val="%7."/>
      <w:lvlJc w:val="left"/>
      <w:pPr>
        <w:ind w:left="5748" w:hanging="360"/>
      </w:pPr>
    </w:lvl>
    <w:lvl w:ilvl="7" w:tplc="041F0019">
      <w:start w:val="1"/>
      <w:numFmt w:val="lowerLetter"/>
      <w:lvlText w:val="%8."/>
      <w:lvlJc w:val="left"/>
      <w:pPr>
        <w:ind w:left="6468" w:hanging="360"/>
      </w:pPr>
    </w:lvl>
    <w:lvl w:ilvl="8" w:tplc="041F001B">
      <w:start w:val="1"/>
      <w:numFmt w:val="lowerRoman"/>
      <w:lvlText w:val="%9."/>
      <w:lvlJc w:val="right"/>
      <w:pPr>
        <w:ind w:left="7188" w:hanging="180"/>
      </w:pPr>
    </w:lvl>
  </w:abstractNum>
  <w:abstractNum w:abstractNumId="16">
    <w:nsid w:val="5AF946BD"/>
    <w:multiLevelType w:val="hybridMultilevel"/>
    <w:tmpl w:val="FC04D38C"/>
    <w:lvl w:ilvl="0" w:tplc="7A86DD60">
      <w:start w:val="1"/>
      <w:numFmt w:val="decimal"/>
      <w:lvlText w:val="%1)"/>
      <w:lvlJc w:val="left"/>
      <w:pPr>
        <w:ind w:left="213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148" w:hanging="360"/>
      </w:pPr>
    </w:lvl>
    <w:lvl w:ilvl="2" w:tplc="041F001B">
      <w:start w:val="1"/>
      <w:numFmt w:val="lowerRoman"/>
      <w:lvlText w:val="%3."/>
      <w:lvlJc w:val="right"/>
      <w:pPr>
        <w:ind w:left="2868" w:hanging="180"/>
      </w:pPr>
    </w:lvl>
    <w:lvl w:ilvl="3" w:tplc="041F000F">
      <w:start w:val="1"/>
      <w:numFmt w:val="decimal"/>
      <w:lvlText w:val="%4."/>
      <w:lvlJc w:val="left"/>
      <w:pPr>
        <w:ind w:left="3588" w:hanging="360"/>
      </w:pPr>
    </w:lvl>
    <w:lvl w:ilvl="4" w:tplc="041F0019">
      <w:start w:val="1"/>
      <w:numFmt w:val="lowerLetter"/>
      <w:lvlText w:val="%5."/>
      <w:lvlJc w:val="left"/>
      <w:pPr>
        <w:ind w:left="4308" w:hanging="360"/>
      </w:pPr>
    </w:lvl>
    <w:lvl w:ilvl="5" w:tplc="041F001B">
      <w:start w:val="1"/>
      <w:numFmt w:val="lowerRoman"/>
      <w:lvlText w:val="%6."/>
      <w:lvlJc w:val="right"/>
      <w:pPr>
        <w:ind w:left="5028" w:hanging="180"/>
      </w:pPr>
    </w:lvl>
    <w:lvl w:ilvl="6" w:tplc="041F000F">
      <w:start w:val="1"/>
      <w:numFmt w:val="decimal"/>
      <w:lvlText w:val="%7."/>
      <w:lvlJc w:val="left"/>
      <w:pPr>
        <w:ind w:left="5748" w:hanging="360"/>
      </w:pPr>
    </w:lvl>
    <w:lvl w:ilvl="7" w:tplc="041F0019">
      <w:start w:val="1"/>
      <w:numFmt w:val="lowerLetter"/>
      <w:lvlText w:val="%8."/>
      <w:lvlJc w:val="left"/>
      <w:pPr>
        <w:ind w:left="6468" w:hanging="360"/>
      </w:pPr>
    </w:lvl>
    <w:lvl w:ilvl="8" w:tplc="041F001B">
      <w:start w:val="1"/>
      <w:numFmt w:val="lowerRoman"/>
      <w:lvlText w:val="%9."/>
      <w:lvlJc w:val="right"/>
      <w:pPr>
        <w:ind w:left="7188" w:hanging="180"/>
      </w:pPr>
    </w:lvl>
  </w:abstractNum>
  <w:abstractNum w:abstractNumId="17">
    <w:nsid w:val="5F6F6993"/>
    <w:multiLevelType w:val="hybridMultilevel"/>
    <w:tmpl w:val="F6B636AA"/>
    <w:lvl w:ilvl="0" w:tplc="041F0011">
      <w:start w:val="1"/>
      <w:numFmt w:val="decimal"/>
      <w:lvlText w:val="%1)"/>
      <w:lvlJc w:val="left"/>
      <w:pPr>
        <w:ind w:left="1428" w:hanging="360"/>
      </w:pPr>
    </w:lvl>
    <w:lvl w:ilvl="1" w:tplc="041F0019">
      <w:start w:val="1"/>
      <w:numFmt w:val="lowerLetter"/>
      <w:lvlText w:val="%2."/>
      <w:lvlJc w:val="left"/>
      <w:pPr>
        <w:ind w:left="2148" w:hanging="360"/>
      </w:pPr>
    </w:lvl>
    <w:lvl w:ilvl="2" w:tplc="041F001B">
      <w:start w:val="1"/>
      <w:numFmt w:val="lowerRoman"/>
      <w:lvlText w:val="%3."/>
      <w:lvlJc w:val="right"/>
      <w:pPr>
        <w:ind w:left="2868" w:hanging="180"/>
      </w:pPr>
    </w:lvl>
    <w:lvl w:ilvl="3" w:tplc="041F000F">
      <w:start w:val="1"/>
      <w:numFmt w:val="decimal"/>
      <w:lvlText w:val="%4."/>
      <w:lvlJc w:val="left"/>
      <w:pPr>
        <w:ind w:left="3588" w:hanging="360"/>
      </w:pPr>
    </w:lvl>
    <w:lvl w:ilvl="4" w:tplc="041F0019">
      <w:start w:val="1"/>
      <w:numFmt w:val="lowerLetter"/>
      <w:lvlText w:val="%5."/>
      <w:lvlJc w:val="left"/>
      <w:pPr>
        <w:ind w:left="4308" w:hanging="360"/>
      </w:pPr>
    </w:lvl>
    <w:lvl w:ilvl="5" w:tplc="041F001B">
      <w:start w:val="1"/>
      <w:numFmt w:val="lowerRoman"/>
      <w:lvlText w:val="%6."/>
      <w:lvlJc w:val="right"/>
      <w:pPr>
        <w:ind w:left="5028" w:hanging="180"/>
      </w:pPr>
    </w:lvl>
    <w:lvl w:ilvl="6" w:tplc="041F000F">
      <w:start w:val="1"/>
      <w:numFmt w:val="decimal"/>
      <w:lvlText w:val="%7."/>
      <w:lvlJc w:val="left"/>
      <w:pPr>
        <w:ind w:left="5748" w:hanging="360"/>
      </w:pPr>
    </w:lvl>
    <w:lvl w:ilvl="7" w:tplc="041F0019">
      <w:start w:val="1"/>
      <w:numFmt w:val="lowerLetter"/>
      <w:lvlText w:val="%8."/>
      <w:lvlJc w:val="left"/>
      <w:pPr>
        <w:ind w:left="6468" w:hanging="360"/>
      </w:pPr>
    </w:lvl>
    <w:lvl w:ilvl="8" w:tplc="041F001B">
      <w:start w:val="1"/>
      <w:numFmt w:val="lowerRoman"/>
      <w:lvlText w:val="%9."/>
      <w:lvlJc w:val="right"/>
      <w:pPr>
        <w:ind w:left="7188" w:hanging="180"/>
      </w:pPr>
    </w:lvl>
  </w:abstractNum>
  <w:abstractNum w:abstractNumId="18">
    <w:nsid w:val="6BEC15E5"/>
    <w:multiLevelType w:val="hybridMultilevel"/>
    <w:tmpl w:val="C602BA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385C9C"/>
    <w:multiLevelType w:val="hybridMultilevel"/>
    <w:tmpl w:val="6268CA6A"/>
    <w:lvl w:ilvl="0" w:tplc="D90AF4A8">
      <w:start w:val="1"/>
      <w:numFmt w:val="decimal"/>
      <w:lvlText w:val="%1)"/>
      <w:lvlJc w:val="left"/>
      <w:pPr>
        <w:ind w:left="1428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2148" w:hanging="360"/>
      </w:pPr>
    </w:lvl>
    <w:lvl w:ilvl="2" w:tplc="041F001B">
      <w:start w:val="1"/>
      <w:numFmt w:val="lowerRoman"/>
      <w:lvlText w:val="%3."/>
      <w:lvlJc w:val="right"/>
      <w:pPr>
        <w:ind w:left="2868" w:hanging="180"/>
      </w:pPr>
    </w:lvl>
    <w:lvl w:ilvl="3" w:tplc="041F000F">
      <w:start w:val="1"/>
      <w:numFmt w:val="decimal"/>
      <w:lvlText w:val="%4."/>
      <w:lvlJc w:val="left"/>
      <w:pPr>
        <w:ind w:left="3588" w:hanging="360"/>
      </w:pPr>
    </w:lvl>
    <w:lvl w:ilvl="4" w:tplc="041F0019">
      <w:start w:val="1"/>
      <w:numFmt w:val="lowerLetter"/>
      <w:lvlText w:val="%5."/>
      <w:lvlJc w:val="left"/>
      <w:pPr>
        <w:ind w:left="4308" w:hanging="360"/>
      </w:pPr>
    </w:lvl>
    <w:lvl w:ilvl="5" w:tplc="041F001B">
      <w:start w:val="1"/>
      <w:numFmt w:val="lowerRoman"/>
      <w:lvlText w:val="%6."/>
      <w:lvlJc w:val="right"/>
      <w:pPr>
        <w:ind w:left="5028" w:hanging="180"/>
      </w:pPr>
    </w:lvl>
    <w:lvl w:ilvl="6" w:tplc="041F000F">
      <w:start w:val="1"/>
      <w:numFmt w:val="decimal"/>
      <w:lvlText w:val="%7."/>
      <w:lvlJc w:val="left"/>
      <w:pPr>
        <w:ind w:left="5748" w:hanging="360"/>
      </w:pPr>
    </w:lvl>
    <w:lvl w:ilvl="7" w:tplc="041F0019">
      <w:start w:val="1"/>
      <w:numFmt w:val="lowerLetter"/>
      <w:lvlText w:val="%8."/>
      <w:lvlJc w:val="left"/>
      <w:pPr>
        <w:ind w:left="6468" w:hanging="360"/>
      </w:pPr>
    </w:lvl>
    <w:lvl w:ilvl="8" w:tplc="041F001B">
      <w:start w:val="1"/>
      <w:numFmt w:val="lowerRoman"/>
      <w:lvlText w:val="%9."/>
      <w:lvlJc w:val="right"/>
      <w:pPr>
        <w:ind w:left="7188" w:hanging="180"/>
      </w:pPr>
    </w:lvl>
  </w:abstractNum>
  <w:abstractNum w:abstractNumId="20">
    <w:nsid w:val="757B3DF6"/>
    <w:multiLevelType w:val="hybridMultilevel"/>
    <w:tmpl w:val="DB0044F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B0631B"/>
    <w:multiLevelType w:val="hybridMultilevel"/>
    <w:tmpl w:val="81981E68"/>
    <w:lvl w:ilvl="0" w:tplc="CD887584">
      <w:start w:val="1"/>
      <w:numFmt w:val="decimal"/>
      <w:lvlText w:val="%1."/>
      <w:lvlJc w:val="left"/>
      <w:pPr>
        <w:ind w:left="928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CF50AA"/>
    <w:multiLevelType w:val="hybridMultilevel"/>
    <w:tmpl w:val="B29A5C94"/>
    <w:lvl w:ilvl="0" w:tplc="0AC21744">
      <w:start w:val="10"/>
      <w:numFmt w:val="decimal"/>
      <w:lvlText w:val="%1)"/>
      <w:lvlJc w:val="left"/>
      <w:pPr>
        <w:ind w:left="1428" w:hanging="360"/>
      </w:pPr>
      <w:rPr>
        <w:rFonts w:hint="default"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FF126B9"/>
    <w:multiLevelType w:val="hybridMultilevel"/>
    <w:tmpl w:val="73749DD6"/>
    <w:lvl w:ilvl="0" w:tplc="0966D118">
      <w:start w:val="15"/>
      <w:numFmt w:val="decimal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2"/>
  </w:num>
  <w:num w:numId="5">
    <w:abstractNumId w:val="19"/>
  </w:num>
  <w:num w:numId="6">
    <w:abstractNumId w:val="7"/>
  </w:num>
  <w:num w:numId="7">
    <w:abstractNumId w:val="13"/>
  </w:num>
  <w:num w:numId="8">
    <w:abstractNumId w:val="17"/>
  </w:num>
  <w:num w:numId="9">
    <w:abstractNumId w:val="11"/>
  </w:num>
  <w:num w:numId="10">
    <w:abstractNumId w:val="16"/>
  </w:num>
  <w:num w:numId="11">
    <w:abstractNumId w:val="15"/>
  </w:num>
  <w:num w:numId="12">
    <w:abstractNumId w:val="2"/>
  </w:num>
  <w:num w:numId="13">
    <w:abstractNumId w:val="22"/>
  </w:num>
  <w:num w:numId="14">
    <w:abstractNumId w:val="23"/>
  </w:num>
  <w:num w:numId="15">
    <w:abstractNumId w:val="3"/>
  </w:num>
  <w:num w:numId="16">
    <w:abstractNumId w:val="14"/>
  </w:num>
  <w:num w:numId="17">
    <w:abstractNumId w:val="5"/>
  </w:num>
  <w:num w:numId="18">
    <w:abstractNumId w:val="1"/>
  </w:num>
  <w:num w:numId="19">
    <w:abstractNumId w:val="20"/>
  </w:num>
  <w:num w:numId="20">
    <w:abstractNumId w:val="21"/>
  </w:num>
  <w:num w:numId="21">
    <w:abstractNumId w:val="4"/>
  </w:num>
  <w:num w:numId="22">
    <w:abstractNumId w:val="10"/>
  </w:num>
  <w:num w:numId="23">
    <w:abstractNumId w:val="9"/>
  </w:num>
  <w:num w:numId="24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F48D3"/>
    <w:rsid w:val="00007F9F"/>
    <w:rsid w:val="001816E0"/>
    <w:rsid w:val="001B7AE6"/>
    <w:rsid w:val="00341063"/>
    <w:rsid w:val="003A2E74"/>
    <w:rsid w:val="00466F32"/>
    <w:rsid w:val="004A1F34"/>
    <w:rsid w:val="004F30B9"/>
    <w:rsid w:val="006112A6"/>
    <w:rsid w:val="00647CB4"/>
    <w:rsid w:val="006708F8"/>
    <w:rsid w:val="00777B68"/>
    <w:rsid w:val="00782948"/>
    <w:rsid w:val="00785E9F"/>
    <w:rsid w:val="007F48D3"/>
    <w:rsid w:val="008211D1"/>
    <w:rsid w:val="0089306B"/>
    <w:rsid w:val="008F0900"/>
    <w:rsid w:val="00A94A4F"/>
    <w:rsid w:val="00AB7DFA"/>
    <w:rsid w:val="00B64B65"/>
    <w:rsid w:val="00BD2CA1"/>
    <w:rsid w:val="00C025C9"/>
    <w:rsid w:val="00C70A3B"/>
    <w:rsid w:val="00CC70D3"/>
    <w:rsid w:val="00D42648"/>
    <w:rsid w:val="00E6029A"/>
    <w:rsid w:val="00EA62DD"/>
    <w:rsid w:val="00EC26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semiHidden="0" w:uiPriority="0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locked="1" w:semiHidden="0" w:uiPriority="0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locked="1" w:semiHidden="0" w:uiPriority="0"/>
    <w:lsdException w:name="Body Text 3" w:locked="1" w:semiHidden="0" w:uiPriority="0"/>
    <w:lsdException w:name="Body Text Indent 2" w:unhideWhenUsed="1"/>
    <w:lsdException w:name="Body Text Indent 3" w:unhideWhenUsed="1"/>
    <w:lsdException w:name="Block Text" w:unhideWhenUsed="1"/>
    <w:lsdException w:name="Hyperlink" w:locked="1" w:semiHidden="0" w:uiPriority="0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locked="1" w:semiHidden="0" w:uiPriority="0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7F48D3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708F8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708F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708F8"/>
    <w:rPr>
      <w:rFonts w:ascii="Cambria" w:hAnsi="Cambria" w:cs="Cambria"/>
      <w:b/>
      <w:bCs/>
      <w:kern w:val="32"/>
      <w:sz w:val="32"/>
      <w:szCs w:val="32"/>
      <w:lang w:eastAsia="tr-TR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708F8"/>
    <w:rPr>
      <w:rFonts w:ascii="Arial" w:hAnsi="Arial" w:cs="Arial"/>
      <w:b/>
      <w:bCs/>
      <w:i/>
      <w:iCs/>
      <w:sz w:val="28"/>
      <w:szCs w:val="28"/>
      <w:lang w:eastAsia="tr-TR"/>
    </w:rPr>
  </w:style>
  <w:style w:type="paragraph" w:styleId="Caption">
    <w:name w:val="caption"/>
    <w:basedOn w:val="Normal"/>
    <w:next w:val="Normal"/>
    <w:uiPriority w:val="99"/>
    <w:qFormat/>
    <w:rsid w:val="001816E0"/>
    <w:rPr>
      <w:b/>
      <w:bCs/>
      <w:sz w:val="20"/>
      <w:szCs w:val="20"/>
    </w:rPr>
  </w:style>
  <w:style w:type="paragraph" w:styleId="NoSpacing">
    <w:name w:val="No Spacing"/>
    <w:link w:val="NoSpacingChar"/>
    <w:uiPriority w:val="99"/>
    <w:qFormat/>
    <w:rsid w:val="001816E0"/>
    <w:rPr>
      <w:rFonts w:ascii="Calibri" w:hAnsi="Calibri" w:cs="Calibri"/>
    </w:rPr>
  </w:style>
  <w:style w:type="character" w:styleId="Hyperlink">
    <w:name w:val="Hyperlink"/>
    <w:basedOn w:val="DefaultParagraphFont"/>
    <w:uiPriority w:val="99"/>
    <w:rsid w:val="00777B68"/>
    <w:rPr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6708F8"/>
    <w:pPr>
      <w:jc w:val="both"/>
    </w:pPr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708F8"/>
    <w:rPr>
      <w:lang w:eastAsia="tr-TR"/>
    </w:rPr>
  </w:style>
  <w:style w:type="character" w:styleId="Strong">
    <w:name w:val="Strong"/>
    <w:basedOn w:val="DefaultParagraphFont"/>
    <w:uiPriority w:val="99"/>
    <w:qFormat/>
    <w:rsid w:val="006708F8"/>
    <w:rPr>
      <w:b/>
      <w:bCs/>
    </w:rPr>
  </w:style>
  <w:style w:type="paragraph" w:customStyle="1" w:styleId="paraf">
    <w:name w:val="paraf"/>
    <w:basedOn w:val="Normal"/>
    <w:uiPriority w:val="99"/>
    <w:rsid w:val="006708F8"/>
    <w:pPr>
      <w:spacing w:before="100" w:beforeAutospacing="1" w:after="100" w:afterAutospacing="1"/>
      <w:ind w:firstLine="600"/>
      <w:jc w:val="both"/>
    </w:pPr>
    <w:rPr>
      <w:rFonts w:ascii="Verdana" w:hAnsi="Verdana" w:cs="Verdana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6708F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6708F8"/>
    <w:rPr>
      <w:sz w:val="24"/>
      <w:szCs w:val="24"/>
      <w:lang w:eastAsia="tr-TR"/>
    </w:rPr>
  </w:style>
  <w:style w:type="table" w:styleId="TableGrid">
    <w:name w:val="Table Grid"/>
    <w:basedOn w:val="TableNormal"/>
    <w:uiPriority w:val="99"/>
    <w:rsid w:val="006708F8"/>
    <w:rPr>
      <w:rFonts w:ascii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6708F8"/>
    <w:pPr>
      <w:spacing w:before="100" w:beforeAutospacing="1" w:after="100" w:afterAutospacing="1"/>
      <w:ind w:firstLine="17"/>
    </w:pPr>
  </w:style>
  <w:style w:type="character" w:customStyle="1" w:styleId="stil14nk">
    <w:name w:val="stil14nk"/>
    <w:basedOn w:val="DefaultParagraphFont"/>
    <w:uiPriority w:val="99"/>
    <w:rsid w:val="006708F8"/>
  </w:style>
  <w:style w:type="character" w:customStyle="1" w:styleId="style11">
    <w:name w:val="style11"/>
    <w:basedOn w:val="DefaultParagraphFont"/>
    <w:uiPriority w:val="99"/>
    <w:rsid w:val="006708F8"/>
    <w:rPr>
      <w:b/>
      <w:bCs/>
      <w:color w:val="FF0000"/>
    </w:rPr>
  </w:style>
  <w:style w:type="paragraph" w:styleId="Footer">
    <w:name w:val="footer"/>
    <w:basedOn w:val="Normal"/>
    <w:link w:val="FooterChar"/>
    <w:uiPriority w:val="99"/>
    <w:rsid w:val="006708F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708F8"/>
    <w:rPr>
      <w:sz w:val="24"/>
      <w:szCs w:val="24"/>
      <w:lang w:eastAsia="tr-TR"/>
    </w:rPr>
  </w:style>
  <w:style w:type="paragraph" w:styleId="Header">
    <w:name w:val="header"/>
    <w:basedOn w:val="Normal"/>
    <w:link w:val="HeaderChar"/>
    <w:uiPriority w:val="99"/>
    <w:rsid w:val="006708F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708F8"/>
    <w:rPr>
      <w:sz w:val="24"/>
      <w:szCs w:val="24"/>
      <w:lang w:eastAsia="tr-TR"/>
    </w:rPr>
  </w:style>
  <w:style w:type="paragraph" w:customStyle="1" w:styleId="Default">
    <w:name w:val="Default"/>
    <w:uiPriority w:val="99"/>
    <w:rsid w:val="006708F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il14nk0">
    <w:name w:val="Stil 14 nk"/>
    <w:basedOn w:val="DefaultParagraphFont"/>
    <w:uiPriority w:val="99"/>
    <w:rsid w:val="006708F8"/>
    <w:rPr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6708F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6708F8"/>
    <w:rPr>
      <w:sz w:val="24"/>
      <w:szCs w:val="24"/>
      <w:lang w:eastAsia="tr-TR"/>
    </w:rPr>
  </w:style>
  <w:style w:type="character" w:customStyle="1" w:styleId="NoSpacingChar">
    <w:name w:val="No Spacing Char"/>
    <w:link w:val="NoSpacing"/>
    <w:uiPriority w:val="99"/>
    <w:locked/>
    <w:rsid w:val="006708F8"/>
    <w:rPr>
      <w:rFonts w:ascii="Calibri" w:eastAsia="Times New Roman" w:hAnsi="Calibri" w:cs="Calibri"/>
      <w:sz w:val="22"/>
      <w:szCs w:val="22"/>
    </w:rPr>
  </w:style>
  <w:style w:type="paragraph" w:customStyle="1" w:styleId="GvdeMetni21">
    <w:name w:val="Gövde Metni 21"/>
    <w:basedOn w:val="Normal"/>
    <w:uiPriority w:val="99"/>
    <w:rsid w:val="006708F8"/>
    <w:pPr>
      <w:widowControl w:val="0"/>
      <w:tabs>
        <w:tab w:val="left" w:pos="9000"/>
      </w:tabs>
      <w:suppressAutoHyphens/>
    </w:pPr>
    <w:rPr>
      <w:kern w:val="1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6708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708F8"/>
    <w:rPr>
      <w:rFonts w:ascii="Tahoma" w:hAnsi="Tahoma" w:cs="Tahoma"/>
      <w:sz w:val="16"/>
      <w:szCs w:val="16"/>
      <w:lang w:eastAsia="tr-TR"/>
    </w:rPr>
  </w:style>
  <w:style w:type="paragraph" w:styleId="ListParagraph">
    <w:name w:val="List Paragraph"/>
    <w:basedOn w:val="Normal"/>
    <w:uiPriority w:val="99"/>
    <w:qFormat/>
    <w:rsid w:val="006708F8"/>
    <w:pPr>
      <w:ind w:left="720"/>
    </w:pPr>
  </w:style>
  <w:style w:type="paragraph" w:styleId="BodyText3">
    <w:name w:val="Body Text 3"/>
    <w:basedOn w:val="Normal"/>
    <w:link w:val="BodyText3Char"/>
    <w:uiPriority w:val="99"/>
    <w:rsid w:val="006708F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6708F8"/>
    <w:rPr>
      <w:sz w:val="16"/>
      <w:szCs w:val="16"/>
      <w:lang w:eastAsia="tr-TR"/>
    </w:rPr>
  </w:style>
  <w:style w:type="character" w:customStyle="1" w:styleId="Normal1">
    <w:name w:val="Normal1"/>
    <w:uiPriority w:val="99"/>
    <w:rsid w:val="00BD2CA1"/>
    <w:rPr>
      <w:rFonts w:ascii="Helvetica" w:hAnsi="Helvetica" w:cs="Helvetica"/>
      <w:sz w:val="24"/>
      <w:szCs w:val="24"/>
    </w:rPr>
  </w:style>
  <w:style w:type="table" w:customStyle="1" w:styleId="TabloKlavuzu1">
    <w:name w:val="Tablo Kılavuzu1"/>
    <w:uiPriority w:val="99"/>
    <w:rsid w:val="00BD2CA1"/>
    <w:rPr>
      <w:rFonts w:ascii="Kayra" w:hAnsi="Kayra" w:cs="Kayr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3059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8</Pages>
  <Words>2732</Words>
  <Characters>15573</Characters>
  <Application>Microsoft Office Outlook</Application>
  <DocSecurity>0</DocSecurity>
  <Lines>0</Lines>
  <Paragraphs>0</Paragraphs>
  <ScaleCrop>false</ScaleCrop>
  <Company>Progressive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c_70</dc:creator>
  <cp:keywords/>
  <dc:description/>
  <cp:lastModifiedBy>user</cp:lastModifiedBy>
  <cp:revision>3</cp:revision>
  <dcterms:created xsi:type="dcterms:W3CDTF">2019-09-06T18:59:00Z</dcterms:created>
  <dcterms:modified xsi:type="dcterms:W3CDTF">2019-10-20T16:27:00Z</dcterms:modified>
</cp:coreProperties>
</file>